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81" w:rsidRDefault="004A1A81" w:rsidP="004A1A81"/>
    <w:p w:rsidR="00284D22" w:rsidRDefault="00284D22" w:rsidP="00284D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ПРОЕКТ</w:t>
      </w:r>
    </w:p>
    <w:p w:rsidR="00061993" w:rsidRDefault="00061993" w:rsidP="00061993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061993" w:rsidRPr="000C6B0E" w:rsidRDefault="00061993" w:rsidP="00061993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061993" w:rsidRPr="00F62ABF" w:rsidRDefault="00061993" w:rsidP="0006199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62ABF">
        <w:rPr>
          <w:rFonts w:ascii="Times New Roman" w:eastAsia="Calibri" w:hAnsi="Times New Roman" w:cs="Times New Roman"/>
          <w:b/>
        </w:rPr>
        <w:t>ДОЛЖНОСТНОЙ РЕГЛАМЕНТ</w:t>
      </w:r>
    </w:p>
    <w:p w:rsidR="009C0826" w:rsidRPr="0086484D" w:rsidRDefault="0067691B" w:rsidP="00713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федерального </w:t>
      </w:r>
      <w:r w:rsidR="009C0826" w:rsidRPr="008648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государственного гражданского служащего,</w:t>
      </w:r>
    </w:p>
    <w:p w:rsidR="009C0826" w:rsidRPr="0086484D" w:rsidRDefault="009C0826" w:rsidP="00864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4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замещающего должность</w:t>
      </w:r>
      <w:r w:rsidRPr="008648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52F57" w:rsidRPr="00864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заместителя</w:t>
      </w:r>
      <w:r w:rsidR="000E2CD8" w:rsidRPr="00864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начальника отдела - главн</w:t>
      </w:r>
      <w:r w:rsidR="00252F57" w:rsidRPr="00864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0E2CD8" w:rsidRPr="00864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бухгалтер</w:t>
      </w:r>
      <w:r w:rsidRPr="00864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финансово-хозяйственного отдела </w:t>
      </w:r>
    </w:p>
    <w:p w:rsidR="00D96AF2" w:rsidRPr="000C6B0E" w:rsidRDefault="00D96AF2" w:rsidP="008648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67691B" w:rsidRDefault="00D96AF2" w:rsidP="0067691B">
      <w:pPr>
        <w:pStyle w:val="a8"/>
        <w:numPr>
          <w:ilvl w:val="0"/>
          <w:numId w:val="19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Toc404604190"/>
      <w:bookmarkStart w:id="2" w:name="_Toc406419299"/>
      <w:bookmarkStart w:id="3" w:name="_Toc479853582"/>
      <w:r w:rsidRPr="0067691B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  <w:bookmarkEnd w:id="1"/>
      <w:bookmarkEnd w:id="2"/>
      <w:bookmarkEnd w:id="3"/>
    </w:p>
    <w:p w:rsidR="00D96AF2" w:rsidRPr="000C6B0E" w:rsidRDefault="00D96AF2" w:rsidP="008648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43EC" w:rsidRPr="00713F72" w:rsidRDefault="00441133" w:rsidP="00713F72">
      <w:pPr>
        <w:pStyle w:val="a8"/>
        <w:numPr>
          <w:ilvl w:val="1"/>
          <w:numId w:val="17"/>
        </w:numPr>
        <w:tabs>
          <w:tab w:val="left" w:pos="426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43EC" w:rsidRPr="0071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федеральной государственной гражданской службы (далее – гражданская служба) </w:t>
      </w:r>
      <w:r w:rsidR="00C412AB" w:rsidRPr="00713F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начальника отдела - главн</w:t>
      </w:r>
      <w:r w:rsidR="00FF2F2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0E2CD8" w:rsidRPr="0071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</w:t>
      </w:r>
      <w:r w:rsidR="00FF2F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943EC" w:rsidRPr="0071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="00CE04B2" w:rsidRPr="0071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инансово-хозяйственного отдела </w:t>
      </w:r>
      <w:r w:rsidR="004943EC" w:rsidRPr="0071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Кавказского управления </w:t>
      </w:r>
      <w:r w:rsidR="0067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по экологическому, технологическому и атомному надзору </w:t>
      </w:r>
      <w:r w:rsidR="004943EC" w:rsidRPr="00713F7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Управление) относится к ведущей группе должностей гражданской службы категории «</w:t>
      </w:r>
      <w:r w:rsidR="00571508" w:rsidRPr="00713F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</w:t>
      </w:r>
      <w:r w:rsidR="004943EC" w:rsidRPr="00713F7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943EC" w:rsidRPr="00713F72" w:rsidRDefault="004943EC" w:rsidP="00713F7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(код) должности: 11-</w:t>
      </w:r>
      <w:r w:rsidR="008A7F0D" w:rsidRPr="00713F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38B8" w:rsidRPr="00713F72">
        <w:rPr>
          <w:rFonts w:ascii="Times New Roman" w:eastAsia="Times New Roman" w:hAnsi="Times New Roman" w:cs="Times New Roman"/>
          <w:sz w:val="24"/>
          <w:szCs w:val="24"/>
          <w:lang w:eastAsia="ru-RU"/>
        </w:rPr>
        <w:t>-3-</w:t>
      </w:r>
      <w:r w:rsidRPr="00713F7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B2A5E" w:rsidRPr="00713F72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713F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325A" w:rsidRPr="00713F72" w:rsidRDefault="007E17AD" w:rsidP="00713F72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F72">
        <w:rPr>
          <w:rFonts w:ascii="Times New Roman" w:eastAsia="Calibri" w:hAnsi="Times New Roman" w:cs="Times New Roman"/>
          <w:sz w:val="24"/>
          <w:szCs w:val="24"/>
        </w:rPr>
        <w:t>1.2.</w:t>
      </w:r>
      <w:r w:rsidRPr="00713F72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713F72">
        <w:rPr>
          <w:rFonts w:ascii="Times New Roman" w:eastAsia="Calibri" w:hAnsi="Times New Roman" w:cs="Times New Roman"/>
          <w:sz w:val="24"/>
          <w:szCs w:val="24"/>
        </w:rPr>
        <w:t xml:space="preserve">Область </w:t>
      </w:r>
      <w:proofErr w:type="gramStart"/>
      <w:r w:rsidR="00D96AF2" w:rsidRPr="00713F72">
        <w:rPr>
          <w:rFonts w:ascii="Times New Roman" w:eastAsia="Calibri" w:hAnsi="Times New Roman" w:cs="Times New Roman"/>
          <w:sz w:val="24"/>
          <w:szCs w:val="24"/>
        </w:rPr>
        <w:t>профессиональной</w:t>
      </w:r>
      <w:proofErr w:type="gramEnd"/>
      <w:r w:rsidR="00D96AF2" w:rsidRPr="00713F72">
        <w:rPr>
          <w:rFonts w:ascii="Times New Roman" w:eastAsia="Calibri" w:hAnsi="Times New Roman" w:cs="Times New Roman"/>
          <w:sz w:val="24"/>
          <w:szCs w:val="24"/>
        </w:rPr>
        <w:t xml:space="preserve"> служебной деятельности </w:t>
      </w:r>
      <w:r w:rsidR="0067691B">
        <w:rPr>
          <w:rFonts w:ascii="Times New Roman" w:eastAsia="Calibri" w:hAnsi="Times New Roman" w:cs="Times New Roman"/>
          <w:sz w:val="24"/>
          <w:szCs w:val="24"/>
        </w:rPr>
        <w:t xml:space="preserve">федерального </w:t>
      </w:r>
      <w:r w:rsidR="00D96AF2" w:rsidRPr="00713F72">
        <w:rPr>
          <w:rFonts w:ascii="Times New Roman" w:eastAsia="Calibri" w:hAnsi="Times New Roman" w:cs="Times New Roman"/>
          <w:sz w:val="24"/>
          <w:szCs w:val="24"/>
        </w:rPr>
        <w:t>государственного гражданского служащего</w:t>
      </w:r>
      <w:r w:rsidR="0067691B">
        <w:rPr>
          <w:rFonts w:ascii="Times New Roman" w:eastAsia="Calibri" w:hAnsi="Times New Roman" w:cs="Times New Roman"/>
          <w:sz w:val="24"/>
          <w:szCs w:val="24"/>
        </w:rPr>
        <w:t xml:space="preserve"> (далее – гражданский служащий)</w:t>
      </w:r>
      <w:r w:rsidR="001624F5" w:rsidRPr="00713F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AF2" w:rsidRPr="0067691B" w:rsidRDefault="007E17AD" w:rsidP="006769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F72">
        <w:rPr>
          <w:rFonts w:ascii="Times New Roman" w:eastAsia="Calibri" w:hAnsi="Times New Roman" w:cs="Times New Roman"/>
          <w:sz w:val="24"/>
          <w:szCs w:val="24"/>
        </w:rPr>
        <w:t>1.3.</w:t>
      </w:r>
      <w:r w:rsidRPr="00713F72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713F72">
        <w:rPr>
          <w:rFonts w:ascii="Times New Roman" w:eastAsia="Calibri" w:hAnsi="Times New Roman" w:cs="Times New Roman"/>
          <w:sz w:val="24"/>
          <w:szCs w:val="24"/>
        </w:rPr>
        <w:t xml:space="preserve">Вид </w:t>
      </w:r>
      <w:proofErr w:type="gramStart"/>
      <w:r w:rsidR="00D96AF2" w:rsidRPr="00713F72">
        <w:rPr>
          <w:rFonts w:ascii="Times New Roman" w:eastAsia="Calibri" w:hAnsi="Times New Roman" w:cs="Times New Roman"/>
          <w:sz w:val="24"/>
          <w:szCs w:val="24"/>
        </w:rPr>
        <w:t>профессиональной</w:t>
      </w:r>
      <w:proofErr w:type="gramEnd"/>
      <w:r w:rsidR="00D96AF2" w:rsidRPr="00713F72">
        <w:rPr>
          <w:rFonts w:ascii="Times New Roman" w:eastAsia="Calibri" w:hAnsi="Times New Roman" w:cs="Times New Roman"/>
          <w:sz w:val="24"/>
          <w:szCs w:val="24"/>
        </w:rPr>
        <w:t xml:space="preserve"> служебной деяте</w:t>
      </w:r>
      <w:r w:rsidR="0067691B">
        <w:rPr>
          <w:rFonts w:ascii="Times New Roman" w:eastAsia="Calibri" w:hAnsi="Times New Roman" w:cs="Times New Roman"/>
          <w:sz w:val="24"/>
          <w:szCs w:val="24"/>
        </w:rPr>
        <w:t>льности гражданского служащего</w:t>
      </w:r>
      <w:r w:rsidR="00A940E2" w:rsidRPr="00713F72">
        <w:rPr>
          <w:rFonts w:ascii="Times New Roman" w:hAnsi="Times New Roman"/>
          <w:sz w:val="24"/>
          <w:szCs w:val="24"/>
        </w:rPr>
        <w:t>.</w:t>
      </w:r>
      <w:r w:rsidR="00D96AF2" w:rsidRPr="00713F72">
        <w:rPr>
          <w:rFonts w:ascii="Times New Roman" w:hAnsi="Times New Roman"/>
          <w:sz w:val="24"/>
          <w:szCs w:val="24"/>
        </w:rPr>
        <w:t xml:space="preserve"> </w:t>
      </w:r>
    </w:p>
    <w:p w:rsidR="00D96AF2" w:rsidRPr="00713F72" w:rsidRDefault="007E17AD" w:rsidP="00713F72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F72">
        <w:rPr>
          <w:rFonts w:ascii="Times New Roman" w:eastAsia="Calibri" w:hAnsi="Times New Roman" w:cs="Times New Roman"/>
          <w:sz w:val="24"/>
          <w:szCs w:val="24"/>
        </w:rPr>
        <w:t>1.4.</w:t>
      </w:r>
      <w:r w:rsidRPr="00713F72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713F72">
        <w:rPr>
          <w:rFonts w:ascii="Times New Roman" w:eastAsia="Calibri" w:hAnsi="Times New Roman" w:cs="Times New Roman"/>
          <w:sz w:val="24"/>
          <w:szCs w:val="24"/>
        </w:rPr>
        <w:t xml:space="preserve">Назначение </w:t>
      </w:r>
      <w:r w:rsidR="0067691B">
        <w:rPr>
          <w:rFonts w:ascii="Times New Roman" w:eastAsia="Calibri" w:hAnsi="Times New Roman" w:cs="Times New Roman"/>
          <w:sz w:val="24"/>
          <w:szCs w:val="24"/>
        </w:rPr>
        <w:t>на</w:t>
      </w:r>
      <w:r w:rsidR="00D96AF2" w:rsidRPr="00713F72">
        <w:rPr>
          <w:rFonts w:ascii="Times New Roman" w:eastAsia="Calibri" w:hAnsi="Times New Roman" w:cs="Times New Roman"/>
          <w:sz w:val="24"/>
          <w:szCs w:val="24"/>
        </w:rPr>
        <w:t xml:space="preserve"> должност</w:t>
      </w:r>
      <w:r w:rsidR="0067691B">
        <w:rPr>
          <w:rFonts w:ascii="Times New Roman" w:eastAsia="Calibri" w:hAnsi="Times New Roman" w:cs="Times New Roman"/>
          <w:sz w:val="24"/>
          <w:szCs w:val="24"/>
        </w:rPr>
        <w:t>ь</w:t>
      </w:r>
      <w:r w:rsidR="00D96AF2" w:rsidRPr="00713F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2CD8" w:rsidRPr="00713F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</w:t>
      </w:r>
      <w:r w:rsidR="00C412AB" w:rsidRPr="00713F7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E2CD8" w:rsidRPr="0071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отдела - главн</w:t>
      </w:r>
      <w:r w:rsidR="00FF2F2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0E2CD8" w:rsidRPr="0071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</w:t>
      </w:r>
      <w:r w:rsidR="00FF2F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624F5" w:rsidRPr="0071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финансово-хозяйственного отдела и освобождение от должности </w:t>
      </w:r>
      <w:r w:rsidR="00D96AF2" w:rsidRPr="00713F72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="0009389E" w:rsidRPr="00713F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3DD8">
        <w:rPr>
          <w:rFonts w:ascii="Times New Roman" w:eastAsia="Calibri" w:hAnsi="Times New Roman" w:cs="Times New Roman"/>
          <w:sz w:val="24"/>
          <w:szCs w:val="24"/>
        </w:rPr>
        <w:t xml:space="preserve">решением </w:t>
      </w:r>
      <w:r w:rsidR="00D96AF2" w:rsidRPr="00713F72">
        <w:rPr>
          <w:rFonts w:ascii="Times New Roman" w:eastAsia="Calibri" w:hAnsi="Times New Roman" w:cs="Times New Roman"/>
          <w:sz w:val="24"/>
          <w:szCs w:val="24"/>
        </w:rPr>
        <w:t>руководител</w:t>
      </w:r>
      <w:r w:rsidR="007B3DD8">
        <w:rPr>
          <w:rFonts w:ascii="Times New Roman" w:eastAsia="Calibri" w:hAnsi="Times New Roman" w:cs="Times New Roman"/>
          <w:sz w:val="24"/>
          <w:szCs w:val="24"/>
        </w:rPr>
        <w:t>я</w:t>
      </w:r>
      <w:r w:rsidR="00D96AF2" w:rsidRPr="00713F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3DD8">
        <w:rPr>
          <w:rFonts w:ascii="Times New Roman" w:eastAsia="Calibri" w:hAnsi="Times New Roman" w:cs="Times New Roman"/>
          <w:sz w:val="24"/>
          <w:szCs w:val="24"/>
        </w:rPr>
        <w:t>Управления в порядке, установленном законодательством Российской Федерации</w:t>
      </w:r>
      <w:r w:rsidR="00D96AF2" w:rsidRPr="00713F72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D96AF2" w:rsidRPr="00713F72" w:rsidRDefault="007E17AD" w:rsidP="00713F72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F72">
        <w:rPr>
          <w:rFonts w:ascii="Times New Roman" w:eastAsia="Calibri" w:hAnsi="Times New Roman" w:cs="Times New Roman"/>
          <w:sz w:val="24"/>
          <w:szCs w:val="24"/>
        </w:rPr>
        <w:t>1.5.</w:t>
      </w:r>
      <w:r w:rsidR="00095289" w:rsidRPr="00713F72">
        <w:rPr>
          <w:rFonts w:ascii="Times New Roman" w:eastAsia="Calibri" w:hAnsi="Times New Roman" w:cs="Times New Roman"/>
          <w:sz w:val="24"/>
          <w:szCs w:val="24"/>
        </w:rPr>
        <w:tab/>
      </w:r>
      <w:r w:rsidR="00FF2F27">
        <w:rPr>
          <w:rFonts w:ascii="Times New Roman" w:eastAsia="Calibri" w:hAnsi="Times New Roman" w:cs="Times New Roman"/>
          <w:sz w:val="24"/>
          <w:szCs w:val="24"/>
        </w:rPr>
        <w:t>З</w:t>
      </w:r>
      <w:r w:rsidR="00C412AB" w:rsidRPr="00713F7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</w:t>
      </w:r>
      <w:r w:rsidR="00FF2F2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E2CD8" w:rsidRPr="0071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о</w:t>
      </w:r>
      <w:r w:rsidR="00C412AB" w:rsidRPr="00713F72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 – главн</w:t>
      </w:r>
      <w:r w:rsidR="00FF2F27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C412AB" w:rsidRPr="0071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CD8" w:rsidRPr="00713F7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</w:t>
      </w:r>
      <w:r w:rsidR="001624F5" w:rsidRPr="0071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финансово-хозяйственного отдела</w:t>
      </w:r>
      <w:r w:rsidR="00D96AF2" w:rsidRPr="00713F72">
        <w:rPr>
          <w:rFonts w:ascii="Times New Roman" w:eastAsia="Calibri" w:hAnsi="Times New Roman" w:cs="Times New Roman"/>
          <w:sz w:val="24"/>
          <w:szCs w:val="24"/>
        </w:rPr>
        <w:t xml:space="preserve"> непосредственно подчиняется </w:t>
      </w:r>
      <w:r w:rsidR="00095289" w:rsidRPr="00713F72">
        <w:rPr>
          <w:rFonts w:ascii="Times New Roman" w:eastAsia="Calibri" w:hAnsi="Times New Roman" w:cs="Times New Roman"/>
          <w:sz w:val="24"/>
          <w:szCs w:val="24"/>
        </w:rPr>
        <w:t>начальнику отдела,</w:t>
      </w:r>
      <w:r w:rsidR="00D96AF2" w:rsidRPr="00713F72">
        <w:rPr>
          <w:rFonts w:ascii="Times New Roman" w:eastAsia="Calibri" w:hAnsi="Times New Roman" w:cs="Times New Roman"/>
          <w:sz w:val="24"/>
          <w:szCs w:val="24"/>
        </w:rPr>
        <w:t xml:space="preserve"> либо лицу, исполняющему его обязанности. </w:t>
      </w:r>
    </w:p>
    <w:p w:rsidR="00FF2F27" w:rsidRDefault="00095289" w:rsidP="00FF2F27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F72">
        <w:rPr>
          <w:rFonts w:ascii="Times New Roman" w:eastAsia="Calibri" w:hAnsi="Times New Roman" w:cs="Times New Roman"/>
          <w:sz w:val="24"/>
          <w:szCs w:val="24"/>
        </w:rPr>
        <w:t>1.6.</w:t>
      </w:r>
      <w:r w:rsidRPr="00713F72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713F72">
        <w:rPr>
          <w:rFonts w:ascii="Times New Roman" w:eastAsia="Calibri" w:hAnsi="Times New Roman" w:cs="Times New Roman"/>
          <w:sz w:val="24"/>
          <w:szCs w:val="24"/>
        </w:rPr>
        <w:t xml:space="preserve">В период временного отсутствия </w:t>
      </w:r>
      <w:r w:rsidR="000E2CD8" w:rsidRPr="00713F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начальника отдела – главного бухгалтер</w:t>
      </w:r>
      <w:r w:rsidR="001624F5" w:rsidRPr="00713F72">
        <w:rPr>
          <w:rFonts w:ascii="Times New Roman" w:eastAsia="Times New Roman" w:hAnsi="Times New Roman" w:cs="Times New Roman"/>
          <w:sz w:val="24"/>
          <w:szCs w:val="24"/>
          <w:lang w:eastAsia="ru-RU"/>
        </w:rPr>
        <w:t>а финансово-хозяйственного отдела</w:t>
      </w:r>
      <w:r w:rsidRPr="00713F72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D96AF2" w:rsidRPr="00713F72">
        <w:rPr>
          <w:rFonts w:ascii="Times New Roman" w:eastAsia="Calibri" w:hAnsi="Times New Roman" w:cs="Times New Roman"/>
          <w:sz w:val="24"/>
          <w:szCs w:val="24"/>
        </w:rPr>
        <w:t xml:space="preserve"> исполнение его должностных обязанностей возлагается на</w:t>
      </w:r>
      <w:r w:rsidR="00FF2F27">
        <w:rPr>
          <w:rFonts w:ascii="Times New Roman" w:eastAsia="Calibri" w:hAnsi="Times New Roman" w:cs="Times New Roman"/>
          <w:sz w:val="24"/>
          <w:szCs w:val="24"/>
        </w:rPr>
        <w:t xml:space="preserve"> другого</w:t>
      </w:r>
      <w:r w:rsidR="00D96AF2" w:rsidRPr="00713F72">
        <w:rPr>
          <w:rFonts w:ascii="Times New Roman" w:eastAsia="Calibri" w:hAnsi="Times New Roman" w:cs="Times New Roman"/>
          <w:sz w:val="24"/>
          <w:szCs w:val="24"/>
        </w:rPr>
        <w:t xml:space="preserve"> гражданского служащего, замещающего должность </w:t>
      </w:r>
      <w:r w:rsidR="000E2CD8" w:rsidRPr="00713F72">
        <w:rPr>
          <w:rFonts w:ascii="Times New Roman" w:eastAsia="Calibri" w:hAnsi="Times New Roman" w:cs="Times New Roman"/>
          <w:sz w:val="24"/>
          <w:szCs w:val="24"/>
        </w:rPr>
        <w:t xml:space="preserve">консультанта </w:t>
      </w:r>
      <w:r w:rsidR="00DD6DDE" w:rsidRPr="00713F7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финансово-хозяйственного отдела</w:t>
      </w:r>
      <w:r w:rsidR="00652669" w:rsidRPr="00713F72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FF2F27" w:rsidRPr="00713F72" w:rsidRDefault="00FF2F27" w:rsidP="00713F72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FF2F27" w:rsidRDefault="00D96AF2" w:rsidP="00FF2F27">
      <w:pPr>
        <w:pStyle w:val="a8"/>
        <w:numPr>
          <w:ilvl w:val="0"/>
          <w:numId w:val="19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_Toc404604191"/>
      <w:bookmarkStart w:id="5" w:name="_Toc406419300"/>
      <w:bookmarkStart w:id="6" w:name="_Toc479853583"/>
      <w:r w:rsidRPr="00FF2F27">
        <w:rPr>
          <w:rFonts w:ascii="Times New Roman" w:eastAsia="Calibri" w:hAnsi="Times New Roman" w:cs="Times New Roman"/>
          <w:b/>
          <w:sz w:val="24"/>
          <w:szCs w:val="24"/>
        </w:rPr>
        <w:t>Квалификационные требования</w:t>
      </w:r>
      <w:bookmarkEnd w:id="4"/>
      <w:bookmarkEnd w:id="5"/>
      <w:bookmarkEnd w:id="6"/>
    </w:p>
    <w:p w:rsidR="00F800C3" w:rsidRPr="00713F72" w:rsidRDefault="00F800C3" w:rsidP="00713F72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2063" w:rsidRPr="00FF2F27" w:rsidRDefault="00D96AF2" w:rsidP="00FF2F27">
      <w:pPr>
        <w:pStyle w:val="a8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F27">
        <w:rPr>
          <w:rFonts w:ascii="Times New Roman" w:eastAsia="Calibri" w:hAnsi="Times New Roman" w:cs="Times New Roman"/>
          <w:sz w:val="24"/>
          <w:szCs w:val="24"/>
        </w:rPr>
        <w:t xml:space="preserve">Для замещения </w:t>
      </w:r>
      <w:r w:rsidR="004A5B5D" w:rsidRPr="00FF2F27">
        <w:rPr>
          <w:rFonts w:ascii="Times New Roman" w:eastAsia="Calibri" w:hAnsi="Times New Roman" w:cs="Times New Roman"/>
          <w:sz w:val="24"/>
          <w:szCs w:val="24"/>
        </w:rPr>
        <w:t xml:space="preserve">должности </w:t>
      </w:r>
      <w:r w:rsidR="000E2CD8" w:rsidRPr="00FF2F27">
        <w:rPr>
          <w:rFonts w:ascii="Times New Roman" w:eastAsia="Calibri" w:hAnsi="Times New Roman" w:cs="Times New Roman"/>
          <w:sz w:val="24"/>
          <w:szCs w:val="24"/>
        </w:rPr>
        <w:t>заместител</w:t>
      </w:r>
      <w:r w:rsidR="00C412AB" w:rsidRPr="00FF2F27">
        <w:rPr>
          <w:rFonts w:ascii="Times New Roman" w:eastAsia="Calibri" w:hAnsi="Times New Roman" w:cs="Times New Roman"/>
          <w:sz w:val="24"/>
          <w:szCs w:val="24"/>
        </w:rPr>
        <w:t>я</w:t>
      </w:r>
      <w:r w:rsidR="000E2CD8" w:rsidRPr="00FF2F27">
        <w:rPr>
          <w:rFonts w:ascii="Times New Roman" w:eastAsia="Calibri" w:hAnsi="Times New Roman" w:cs="Times New Roman"/>
          <w:sz w:val="24"/>
          <w:szCs w:val="24"/>
        </w:rPr>
        <w:t xml:space="preserve"> начальника отдела - главн</w:t>
      </w:r>
      <w:r w:rsidR="00C9384B" w:rsidRPr="00FF2F27">
        <w:rPr>
          <w:rFonts w:ascii="Times New Roman" w:eastAsia="Calibri" w:hAnsi="Times New Roman" w:cs="Times New Roman"/>
          <w:sz w:val="24"/>
          <w:szCs w:val="24"/>
        </w:rPr>
        <w:t>ого</w:t>
      </w:r>
      <w:r w:rsidR="000E2CD8" w:rsidRPr="00FF2F27">
        <w:rPr>
          <w:rFonts w:ascii="Times New Roman" w:eastAsia="Calibri" w:hAnsi="Times New Roman" w:cs="Times New Roman"/>
          <w:sz w:val="24"/>
          <w:szCs w:val="24"/>
        </w:rPr>
        <w:t xml:space="preserve"> бухгалтер</w:t>
      </w:r>
      <w:r w:rsidR="00C9384B" w:rsidRPr="00FF2F27">
        <w:rPr>
          <w:rFonts w:ascii="Times New Roman" w:eastAsia="Calibri" w:hAnsi="Times New Roman" w:cs="Times New Roman"/>
          <w:sz w:val="24"/>
          <w:szCs w:val="24"/>
        </w:rPr>
        <w:t>а</w:t>
      </w:r>
      <w:r w:rsidR="00A27C24" w:rsidRPr="00FF2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33" w:rsidRPr="00FF2F27">
        <w:rPr>
          <w:rFonts w:ascii="Times New Roman" w:eastAsia="Calibri" w:hAnsi="Times New Roman" w:cs="Times New Roman"/>
          <w:sz w:val="24"/>
          <w:szCs w:val="24"/>
        </w:rPr>
        <w:t>финансово-</w:t>
      </w:r>
      <w:r w:rsidR="000E2CD8" w:rsidRPr="00FF2F27">
        <w:rPr>
          <w:rFonts w:ascii="Times New Roman" w:eastAsia="Calibri" w:hAnsi="Times New Roman" w:cs="Times New Roman"/>
          <w:sz w:val="24"/>
          <w:szCs w:val="24"/>
        </w:rPr>
        <w:t>хозяйственного о</w:t>
      </w:r>
      <w:r w:rsidR="00F800C3" w:rsidRPr="00FF2F27">
        <w:rPr>
          <w:rFonts w:ascii="Times New Roman" w:eastAsia="Calibri" w:hAnsi="Times New Roman" w:cs="Times New Roman"/>
          <w:sz w:val="24"/>
          <w:szCs w:val="24"/>
        </w:rPr>
        <w:t xml:space="preserve">тдела </w:t>
      </w:r>
      <w:r w:rsidRPr="00FF2F27">
        <w:rPr>
          <w:rFonts w:ascii="Times New Roman" w:eastAsia="Calibri" w:hAnsi="Times New Roman" w:cs="Times New Roman"/>
          <w:sz w:val="24"/>
          <w:szCs w:val="24"/>
        </w:rPr>
        <w:t xml:space="preserve">устанавливаются </w:t>
      </w:r>
      <w:r w:rsidR="00FF2F27" w:rsidRPr="00FF2F27">
        <w:rPr>
          <w:rFonts w:ascii="Times New Roman" w:eastAsia="Calibri" w:hAnsi="Times New Roman" w:cs="Times New Roman"/>
          <w:sz w:val="24"/>
          <w:szCs w:val="24"/>
        </w:rPr>
        <w:t xml:space="preserve">следующие </w:t>
      </w:r>
      <w:r w:rsidRPr="00FF2F27">
        <w:rPr>
          <w:rFonts w:ascii="Times New Roman" w:eastAsia="Calibri" w:hAnsi="Times New Roman" w:cs="Times New Roman"/>
          <w:sz w:val="24"/>
          <w:szCs w:val="24"/>
        </w:rPr>
        <w:t>квалификационные требования.</w:t>
      </w:r>
    </w:p>
    <w:p w:rsidR="00FF2F27" w:rsidRDefault="00FF2F27" w:rsidP="00FF2F27">
      <w:pPr>
        <w:pStyle w:val="a8"/>
        <w:numPr>
          <w:ilvl w:val="1"/>
          <w:numId w:val="20"/>
        </w:numPr>
        <w:tabs>
          <w:tab w:val="left" w:pos="1134"/>
          <w:tab w:val="left" w:pos="127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Базовые квалификационные требования.</w:t>
      </w:r>
    </w:p>
    <w:p w:rsidR="00843F0F" w:rsidRPr="00FF2F27" w:rsidRDefault="00FF2F27" w:rsidP="00FF2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2.2.1.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Гражданский служащий, замещающий должность </w:t>
      </w:r>
      <w:r w:rsidRPr="00713F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начальника отдела – главного бухгалтера финансово-хозяйственного отдела</w:t>
      </w:r>
      <w:proofErr w:type="gramStart"/>
      <w:r w:rsidRPr="00713F72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должен иметь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высшее образование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D96AF2" w:rsidRPr="00713F72" w:rsidRDefault="00D96AF2" w:rsidP="0071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F72">
        <w:rPr>
          <w:rFonts w:ascii="Times New Roman" w:eastAsia="Calibri" w:hAnsi="Times New Roman" w:cs="Times New Roman"/>
          <w:sz w:val="24"/>
          <w:szCs w:val="24"/>
        </w:rPr>
        <w:t>2.</w:t>
      </w:r>
      <w:r w:rsidR="00FF2F27">
        <w:rPr>
          <w:rFonts w:ascii="Times New Roman" w:eastAsia="Calibri" w:hAnsi="Times New Roman" w:cs="Times New Roman"/>
          <w:sz w:val="24"/>
          <w:szCs w:val="24"/>
        </w:rPr>
        <w:t>2</w:t>
      </w:r>
      <w:r w:rsidRPr="00713F72">
        <w:rPr>
          <w:rFonts w:ascii="Times New Roman" w:eastAsia="Calibri" w:hAnsi="Times New Roman" w:cs="Times New Roman"/>
          <w:sz w:val="24"/>
          <w:szCs w:val="24"/>
        </w:rPr>
        <w:t>.2. Для </w:t>
      </w:r>
      <w:r w:rsidR="00CE04B2" w:rsidRPr="00713F72">
        <w:rPr>
          <w:rFonts w:ascii="Times New Roman" w:eastAsia="Calibri" w:hAnsi="Times New Roman" w:cs="Times New Roman"/>
          <w:sz w:val="24"/>
          <w:szCs w:val="24"/>
        </w:rPr>
        <w:t>должности</w:t>
      </w:r>
      <w:r w:rsidR="00B579F5" w:rsidRPr="00713F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2CD8" w:rsidRPr="00713F72">
        <w:rPr>
          <w:rFonts w:ascii="Times New Roman" w:eastAsia="Calibri" w:hAnsi="Times New Roman" w:cs="Times New Roman"/>
          <w:sz w:val="24"/>
          <w:szCs w:val="24"/>
        </w:rPr>
        <w:t>заместител</w:t>
      </w:r>
      <w:r w:rsidR="00C412AB" w:rsidRPr="00713F72">
        <w:rPr>
          <w:rFonts w:ascii="Times New Roman" w:eastAsia="Calibri" w:hAnsi="Times New Roman" w:cs="Times New Roman"/>
          <w:sz w:val="24"/>
          <w:szCs w:val="24"/>
        </w:rPr>
        <w:t>я начальника отдела - главного</w:t>
      </w:r>
      <w:r w:rsidR="000E2CD8" w:rsidRPr="00713F72">
        <w:rPr>
          <w:rFonts w:ascii="Times New Roman" w:eastAsia="Calibri" w:hAnsi="Times New Roman" w:cs="Times New Roman"/>
          <w:sz w:val="24"/>
          <w:szCs w:val="24"/>
        </w:rPr>
        <w:t xml:space="preserve"> бухгалтер</w:t>
      </w:r>
      <w:r w:rsidR="00C412AB" w:rsidRPr="00713F72">
        <w:rPr>
          <w:rFonts w:ascii="Times New Roman" w:eastAsia="Calibri" w:hAnsi="Times New Roman" w:cs="Times New Roman"/>
          <w:sz w:val="24"/>
          <w:szCs w:val="24"/>
        </w:rPr>
        <w:t>а</w:t>
      </w:r>
      <w:r w:rsidR="000E2CD8" w:rsidRPr="00713F7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579F5" w:rsidRPr="00713F72">
        <w:rPr>
          <w:rFonts w:ascii="Times New Roman" w:eastAsia="Calibri" w:hAnsi="Times New Roman" w:cs="Times New Roman"/>
          <w:sz w:val="24"/>
          <w:szCs w:val="24"/>
        </w:rPr>
        <w:t>финансово-хозяйственного о</w:t>
      </w:r>
      <w:r w:rsidR="004A5B5D" w:rsidRPr="00713F72">
        <w:rPr>
          <w:rFonts w:ascii="Times New Roman" w:eastAsia="Calibri" w:hAnsi="Times New Roman" w:cs="Times New Roman"/>
          <w:sz w:val="24"/>
          <w:szCs w:val="24"/>
        </w:rPr>
        <w:t xml:space="preserve">тдела </w:t>
      </w:r>
      <w:r w:rsidR="00713F72" w:rsidRPr="00713F72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="000204E2" w:rsidRPr="00713F72">
        <w:rPr>
          <w:rFonts w:ascii="Times New Roman" w:hAnsi="Times New Roman" w:cs="Times New Roman"/>
          <w:sz w:val="24"/>
          <w:szCs w:val="24"/>
        </w:rPr>
        <w:t>устанавливаются</w:t>
      </w:r>
      <w:r w:rsidR="000E2CD8" w:rsidRPr="00713F72">
        <w:rPr>
          <w:rFonts w:ascii="Times New Roman" w:hAnsi="Times New Roman" w:cs="Times New Roman"/>
          <w:sz w:val="24"/>
          <w:szCs w:val="24"/>
        </w:rPr>
        <w:t xml:space="preserve"> </w:t>
      </w:r>
      <w:r w:rsidR="004A5B5D" w:rsidRPr="00713F72">
        <w:rPr>
          <w:rFonts w:ascii="Times New Roman" w:hAnsi="Times New Roman" w:cs="Times New Roman"/>
          <w:sz w:val="24"/>
          <w:szCs w:val="24"/>
        </w:rPr>
        <w:t>требовани</w:t>
      </w:r>
      <w:r w:rsidR="000E2CD8" w:rsidRPr="00713F72">
        <w:rPr>
          <w:rFonts w:ascii="Times New Roman" w:hAnsi="Times New Roman" w:cs="Times New Roman"/>
          <w:sz w:val="24"/>
          <w:szCs w:val="24"/>
        </w:rPr>
        <w:t>я</w:t>
      </w:r>
      <w:r w:rsidR="004A5B5D" w:rsidRPr="00713F72">
        <w:rPr>
          <w:rFonts w:ascii="Times New Roman" w:hAnsi="Times New Roman" w:cs="Times New Roman"/>
          <w:sz w:val="24"/>
          <w:szCs w:val="24"/>
        </w:rPr>
        <w:t xml:space="preserve"> к стажу гражданской службы</w:t>
      </w:r>
      <w:r w:rsidR="00713F72" w:rsidRPr="00713F72">
        <w:rPr>
          <w:rFonts w:ascii="Times New Roman" w:hAnsi="Times New Roman" w:cs="Times New Roman"/>
          <w:sz w:val="24"/>
          <w:szCs w:val="24"/>
        </w:rPr>
        <w:t>.</w:t>
      </w:r>
    </w:p>
    <w:p w:rsidR="00D96AF2" w:rsidRPr="00713F72" w:rsidRDefault="00FF2F27" w:rsidP="00FF2F2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60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Pr="00A90D6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Базовые</w:t>
      </w:r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 знания:</w:t>
      </w:r>
    </w:p>
    <w:p w:rsidR="00FF2F27" w:rsidRPr="00A90D60" w:rsidRDefault="00FF2F27" w:rsidP="00FF2F2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60">
        <w:rPr>
          <w:rFonts w:ascii="Times New Roman" w:eastAsia="Calibri" w:hAnsi="Times New Roman" w:cs="Times New Roman"/>
          <w:sz w:val="24"/>
          <w:szCs w:val="24"/>
        </w:rPr>
        <w:t>знание государственного языка Российской Федерации (русского языка);</w:t>
      </w:r>
    </w:p>
    <w:p w:rsidR="00FF2F27" w:rsidRDefault="00FF2F27" w:rsidP="00FF2F2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знания основ</w:t>
      </w:r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 Конституции Российской </w:t>
      </w:r>
      <w:r w:rsidRPr="00E177D6">
        <w:rPr>
          <w:rFonts w:ascii="Times New Roman" w:eastAsia="Calibri" w:hAnsi="Times New Roman" w:cs="Times New Roman"/>
          <w:sz w:val="24"/>
          <w:szCs w:val="24"/>
        </w:rPr>
        <w:t>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177D6">
        <w:rPr>
          <w:rFonts w:ascii="Times New Roman" w:eastAsia="Calibri" w:hAnsi="Times New Roman" w:cs="Times New Roman"/>
          <w:sz w:val="24"/>
          <w:szCs w:val="24"/>
        </w:rPr>
        <w:t xml:space="preserve">законодательства о государственной гражданской службе Российской Федерации, законодательства Российской Федерации о противодействии коррупции; </w:t>
      </w:r>
    </w:p>
    <w:p w:rsidR="00FF2F27" w:rsidRDefault="00FF2F27" w:rsidP="00FF2F2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7D6">
        <w:rPr>
          <w:rFonts w:ascii="Times New Roman" w:eastAsia="Calibri" w:hAnsi="Times New Roman" w:cs="Times New Roman"/>
          <w:sz w:val="24"/>
          <w:szCs w:val="24"/>
        </w:rPr>
        <w:t>знания в области информационно–коммуникационных технологий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FF2F27" w:rsidRPr="00E177D6" w:rsidRDefault="00FF2F27" w:rsidP="00FF2F2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lastRenderedPageBreak/>
        <w:t xml:space="preserve">а)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знаниями основ информационной безопасности и защиты информации, включая:</w:t>
      </w:r>
    </w:p>
    <w:p w:rsidR="00FF2F27" w:rsidRPr="00E177D6" w:rsidRDefault="00FF2F27" w:rsidP="00FF2F2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FF2F27" w:rsidRPr="00E177D6" w:rsidRDefault="00FF2F27" w:rsidP="00FF2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–  </w:t>
      </w:r>
      <w:r w:rsidRPr="00E177D6">
        <w:rPr>
          <w:rFonts w:ascii="Times New Roman" w:hAnsi="Times New Roman" w:cs="Times New Roman"/>
          <w:sz w:val="24"/>
          <w:szCs w:val="24"/>
        </w:rPr>
        <w:t xml:space="preserve">меры по обеспечению безопасности информации при использовании общесистемного и прикладного программного обеспечения, требования </w:t>
      </w:r>
      <w:r w:rsidRPr="00E177D6">
        <w:rPr>
          <w:rFonts w:ascii="Times New Roman" w:hAnsi="Times New Roman" w:cs="Times New Roman"/>
          <w:sz w:val="24"/>
          <w:szCs w:val="24"/>
        </w:rPr>
        <w:br/>
        <w:t>к надежности паролей;</w:t>
      </w:r>
    </w:p>
    <w:p w:rsidR="00FF2F27" w:rsidRPr="00E177D6" w:rsidRDefault="00FF2F27" w:rsidP="00FF2F2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порядок работы со служебной электронной почтой, а также правила использования личной электронной почты, служб «мгновенных» сообщений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 xml:space="preserve">и социальных сетей, в том числе в части наличия дополнительных рисков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 xml:space="preserve">и угроз, возникающих при использовании личных учетных записей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на служебных средствах вычислительной техники (компьютерах);</w:t>
      </w:r>
    </w:p>
    <w:p w:rsidR="00FF2F27" w:rsidRPr="00E177D6" w:rsidRDefault="00FF2F27" w:rsidP="00FF2F2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основные признаки электронных сообщений, содержащих вредоносные вложения или ссылки на вредоносные сайты в информационно–телекоммуникационной сети «Интернет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», включая «</w:t>
      </w:r>
      <w:proofErr w:type="spellStart"/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фишинговые</w:t>
      </w:r>
      <w:proofErr w:type="spellEnd"/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» письма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и спам–рассылки, умение корректно и своевременно реагировать на получение таких электронных сообщение;</w:t>
      </w:r>
    </w:p>
    <w:p w:rsidR="00FF2F27" w:rsidRPr="00E177D6" w:rsidRDefault="00FF2F27" w:rsidP="00FF2F2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информационно–телекоммуникационных сетей общего пользования (включая сеть «Интернет»),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в том числе с использованием мобильных устройств;</w:t>
      </w:r>
    </w:p>
    <w:p w:rsidR="00FF2F27" w:rsidRPr="00E177D6" w:rsidRDefault="00FF2F27" w:rsidP="00FF2F27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права и ограничения подключения внешних устройств (</w:t>
      </w:r>
      <w:proofErr w:type="spellStart"/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флеш</w:t>
      </w:r>
      <w:proofErr w:type="spellEnd"/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–накопителей, внешние жесткие диски), в особенности оборудованных </w:t>
      </w:r>
      <w:proofErr w:type="spellStart"/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приемо</w:t>
      </w:r>
      <w:proofErr w:type="spellEnd"/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–передающей аппаратурой (мобильные телефоны, планшеты, модемы) к служебным средствам вычислительной техники (компьютерам).</w:t>
      </w:r>
    </w:p>
    <w:p w:rsidR="00FF2F27" w:rsidRPr="00E177D6" w:rsidRDefault="00FF2F27" w:rsidP="00FF2F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б)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знаниями основ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ных положений законодательства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о персональных данных, включая:</w:t>
      </w:r>
    </w:p>
    <w:p w:rsidR="00FF2F27" w:rsidRPr="00E177D6" w:rsidRDefault="00FF2F27" w:rsidP="00FF2F27">
      <w:pPr>
        <w:tabs>
          <w:tab w:val="left" w:pos="1134"/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понятие персональных данных, принципы и условия их обработки;</w:t>
      </w:r>
    </w:p>
    <w:p w:rsidR="00FF2F27" w:rsidRPr="00E177D6" w:rsidRDefault="00FF2F27" w:rsidP="00FF2F2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меры по обеспечению безопасности персональных данных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при их обработке в информационных системах.</w:t>
      </w:r>
    </w:p>
    <w:p w:rsidR="00FF2F27" w:rsidRPr="00E177D6" w:rsidRDefault="00FF2F27" w:rsidP="00FF2F2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в)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знаниями общих принципов функционирования системы электронного документооборота, включая:</w:t>
      </w:r>
    </w:p>
    <w:p w:rsidR="00FF2F27" w:rsidRPr="00E177D6" w:rsidRDefault="00FF2F27" w:rsidP="00FF2F27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  <w:t xml:space="preserve">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FF2F27" w:rsidRPr="00E177D6" w:rsidRDefault="00FF2F27" w:rsidP="00FF2F2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г)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знаниями основных положений законодательства об электронной подписи, включая:</w:t>
      </w:r>
    </w:p>
    <w:p w:rsidR="00FF2F27" w:rsidRPr="00E177D6" w:rsidRDefault="00FF2F27" w:rsidP="00FF2F2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понятие и виды электронных подписей;</w:t>
      </w:r>
    </w:p>
    <w:p w:rsidR="00FF2F27" w:rsidRPr="00E177D6" w:rsidRDefault="00FF2F27" w:rsidP="00FF2F2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условия признания электронных документов, подписанных электронной подписью, равнозначными документам на бумажном носителе, подписанных собственноручной подписью.</w:t>
      </w:r>
    </w:p>
    <w:p w:rsidR="00FF2F27" w:rsidRPr="00E177D6" w:rsidRDefault="00FF2F27" w:rsidP="00FF2F2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д)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основными знаниями и умениями по применению персонального компьютера:</w:t>
      </w:r>
    </w:p>
    <w:p w:rsidR="00FF2F27" w:rsidRPr="00E177D6" w:rsidRDefault="00FF2F27" w:rsidP="00FF2F2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умение оперативно осуществлять поиск необходимой информации,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в том числе с использованием информационно–телекоммуникационной сети «Интернет»;</w:t>
      </w:r>
    </w:p>
    <w:p w:rsidR="00FF2F27" w:rsidRPr="00E177D6" w:rsidRDefault="00FF2F27" w:rsidP="00FF2F2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 –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умение работать со справочными нормативно–правовыми базами,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а также государственной системой правовой информации «Официальный интернет–портал правовой информации» (</w:t>
      </w:r>
      <w:proofErr w:type="spellStart"/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pravo</w:t>
      </w:r>
      <w:proofErr w:type="spellEnd"/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.</w:t>
      </w:r>
      <w:proofErr w:type="spellStart"/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gov</w:t>
      </w:r>
      <w:proofErr w:type="spellEnd"/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.</w:t>
      </w:r>
      <w:proofErr w:type="spellStart"/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ru</w:t>
      </w:r>
      <w:proofErr w:type="spellEnd"/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);</w:t>
      </w:r>
    </w:p>
    <w:p w:rsidR="00FF2F27" w:rsidRPr="00E177D6" w:rsidRDefault="00FF2F27" w:rsidP="00FF2F2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умение создавать, отправлять и получать электронные сообщения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FF2F27" w:rsidRPr="00E177D6" w:rsidRDefault="00FF2F27" w:rsidP="00FF2F27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lastRenderedPageBreak/>
        <w:t xml:space="preserve">–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умение работать с текстовыми документами, электронными таблицами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и презентациями, включая их создание, редактирование и форматирование, сохранение и печать;</w:t>
      </w:r>
    </w:p>
    <w:p w:rsidR="00FF2F27" w:rsidRPr="000D255B" w:rsidRDefault="00FF2F27" w:rsidP="00FF2F2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умение работать с общими сетевыми ресурсами (сетевыми дисками, папками).</w:t>
      </w:r>
    </w:p>
    <w:p w:rsidR="00FF2F27" w:rsidRPr="00E177D6" w:rsidRDefault="00FF2F27" w:rsidP="00FF2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указов и распоряжений Президента Российской Федерации, постановлений и распоряжений Правительства Российской Федерации, приказов и распоряжений Министерства экономического развития Российской Федерации, приказов и распоряжений Управления и иных нормативных правовых актов, регламентирующих деятельность специалиста-эксперта отдела и регулирующих деятельность Федеральной службы по экологическому, технологическому и атомному надзору, а также служебных документов, регулирующих соответствующую сферу деятельности, применительно к исполнению конкретных должностных обязанностей; </w:t>
      </w:r>
      <w:proofErr w:type="gramEnd"/>
    </w:p>
    <w:p w:rsidR="00FF2F27" w:rsidRPr="00E177D6" w:rsidRDefault="00FF2F27" w:rsidP="00FF2F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 и обязанностей </w:t>
      </w:r>
      <w:r w:rsidRPr="00E177D6">
        <w:rPr>
          <w:rFonts w:ascii="Times New Roman" w:eastAsia="Calibri" w:hAnsi="Times New Roman" w:cs="Times New Roman"/>
          <w:sz w:val="24"/>
          <w:szCs w:val="24"/>
        </w:rPr>
        <w:t>должности специалиста - эксперта финансово-хозяйственного отдела</w:t>
      </w:r>
      <w:r w:rsidRPr="00E177D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закрепленные в настоящем должностном регламенте;</w:t>
      </w:r>
    </w:p>
    <w:p w:rsidR="00FF2F27" w:rsidRPr="00A90D60" w:rsidRDefault="00FF2F27" w:rsidP="00FF2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77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ж)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177D6">
        <w:rPr>
          <w:rFonts w:ascii="Times New Roman" w:eastAsia="Calibri" w:hAnsi="Times New Roman" w:cs="Times New Roman"/>
          <w:color w:val="000000"/>
          <w:sz w:val="24"/>
          <w:szCs w:val="24"/>
        </w:rPr>
        <w:t>знаний и умений в области информационно-коммуникационных технологий, в области ведения бюджетного учета.</w:t>
      </w:r>
    </w:p>
    <w:p w:rsidR="00FF2F27" w:rsidRPr="00AB4697" w:rsidRDefault="00FF2F27" w:rsidP="00FF2F27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60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A90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.4. </w:t>
      </w:r>
      <w:r w:rsidRPr="00AB4697">
        <w:rPr>
          <w:rFonts w:ascii="Times New Roman" w:hAnsi="Times New Roman" w:cs="Times New Roman"/>
          <w:sz w:val="24"/>
          <w:szCs w:val="24"/>
        </w:rPr>
        <w:t>Базовые умения:</w:t>
      </w:r>
    </w:p>
    <w:p w:rsidR="00FF2F27" w:rsidRPr="00AB4697" w:rsidRDefault="00FF2F27" w:rsidP="00FF2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697">
        <w:rPr>
          <w:rFonts w:ascii="Times New Roman" w:hAnsi="Times New Roman" w:cs="Times New Roman"/>
          <w:sz w:val="24"/>
          <w:szCs w:val="24"/>
        </w:rPr>
        <w:t>соблюдать этику делового общения;</w:t>
      </w:r>
    </w:p>
    <w:p w:rsidR="00FF2F27" w:rsidRPr="00AB4697" w:rsidRDefault="00FF2F27" w:rsidP="00FF2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697">
        <w:rPr>
          <w:rFonts w:ascii="Times New Roman" w:hAnsi="Times New Roman" w:cs="Times New Roman"/>
          <w:sz w:val="24"/>
          <w:szCs w:val="24"/>
        </w:rPr>
        <w:t>планировать и рационально использовать рабочее время;</w:t>
      </w:r>
    </w:p>
    <w:p w:rsidR="00FF2F27" w:rsidRPr="00AB4697" w:rsidRDefault="00FF2F27" w:rsidP="00FF2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697">
        <w:rPr>
          <w:rFonts w:ascii="Times New Roman" w:hAnsi="Times New Roman" w:cs="Times New Roman"/>
          <w:sz w:val="24"/>
          <w:szCs w:val="24"/>
        </w:rPr>
        <w:t>коммуникативные умения;</w:t>
      </w:r>
    </w:p>
    <w:p w:rsidR="00FF2F27" w:rsidRPr="00AB4697" w:rsidRDefault="00FF2F27" w:rsidP="00FF2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697">
        <w:rPr>
          <w:rFonts w:ascii="Times New Roman" w:hAnsi="Times New Roman" w:cs="Times New Roman"/>
          <w:sz w:val="24"/>
          <w:szCs w:val="24"/>
        </w:rPr>
        <w:t>умение совершенствовать свой профессиональный уровень;</w:t>
      </w:r>
    </w:p>
    <w:p w:rsidR="00FF2F27" w:rsidRDefault="00FF2F27" w:rsidP="00FF2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697">
        <w:rPr>
          <w:rFonts w:ascii="Times New Roman" w:hAnsi="Times New Roman" w:cs="Times New Roman"/>
          <w:sz w:val="24"/>
          <w:szCs w:val="24"/>
        </w:rPr>
        <w:t>умения в области информационно–коммуникационных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6AF2" w:rsidRPr="00713F72" w:rsidRDefault="00D96AF2" w:rsidP="0071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6B0E" w:rsidRPr="00FF2F27" w:rsidRDefault="000C6B0E" w:rsidP="00FF2F27">
      <w:pPr>
        <w:pStyle w:val="a9"/>
        <w:ind w:firstLine="709"/>
        <w:rPr>
          <w:rFonts w:ascii="Times New Roman" w:hAnsi="Times New Roman"/>
          <w:sz w:val="24"/>
          <w:szCs w:val="24"/>
        </w:rPr>
      </w:pPr>
      <w:r w:rsidRPr="00FF2F27">
        <w:rPr>
          <w:rFonts w:ascii="Times New Roman" w:hAnsi="Times New Roman"/>
          <w:sz w:val="24"/>
          <w:szCs w:val="24"/>
        </w:rPr>
        <w:t>2.2.  Профессионально-функциональные</w:t>
      </w:r>
      <w:r w:rsidR="00B07C52" w:rsidRPr="00FF2F27">
        <w:rPr>
          <w:rFonts w:ascii="Times New Roman" w:hAnsi="Times New Roman"/>
          <w:sz w:val="24"/>
          <w:szCs w:val="24"/>
        </w:rPr>
        <w:t xml:space="preserve"> </w:t>
      </w:r>
      <w:r w:rsidRPr="00FF2F27">
        <w:rPr>
          <w:rFonts w:ascii="Times New Roman" w:hAnsi="Times New Roman"/>
          <w:sz w:val="24"/>
          <w:szCs w:val="24"/>
        </w:rPr>
        <w:t>квалификационные требования</w:t>
      </w:r>
    </w:p>
    <w:p w:rsidR="00D96AF2" w:rsidRPr="00713F72" w:rsidRDefault="00D96AF2" w:rsidP="00713F7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0F84" w:rsidRDefault="003E0F84" w:rsidP="003E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2.3.1. Гражданский служащий, замещающий должность специалиста-эксперта финансово-хозяйственного отдела, должен иметь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высшее образование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не ниже уровня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бакалавриат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направлени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>–ям) подготовки (специальности(–ям)) профессионального образования</w:t>
      </w:r>
      <w:r>
        <w:rPr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«бухгалтерский учет», «экономика», «финансы и кредит»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 иному направлению подготовки (специальности),  для которого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законодательством об образовании Российской Федерации установлено соответствие </w:t>
      </w:r>
      <w:r>
        <w:rPr>
          <w:rFonts w:ascii="Times New Roman" w:hAnsi="Times New Roman" w:cs="Times New Roman"/>
          <w:sz w:val="24"/>
          <w:szCs w:val="24"/>
        </w:rPr>
        <w:t>данному(–</w:t>
      </w:r>
      <w:proofErr w:type="spellStart"/>
      <w:r>
        <w:rPr>
          <w:rFonts w:ascii="Times New Roman" w:hAnsi="Times New Roman" w:cs="Times New Roman"/>
          <w:sz w:val="24"/>
          <w:szCs w:val="24"/>
        </w:rPr>
        <w:t>ым</w:t>
      </w:r>
      <w:proofErr w:type="spellEnd"/>
      <w:r>
        <w:rPr>
          <w:rFonts w:ascii="Times New Roman" w:hAnsi="Times New Roman" w:cs="Times New Roman"/>
          <w:sz w:val="24"/>
          <w:szCs w:val="24"/>
        </w:rPr>
        <w:t>) направлению(–ям) подготовки (специальности(–м)), указанному в предыдущих перечнях профессий, специальностей и направлений подготовки.</w:t>
      </w:r>
    </w:p>
    <w:p w:rsidR="00E74209" w:rsidRPr="00713F72" w:rsidRDefault="003E0F84" w:rsidP="003E0F8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74209" w:rsidRPr="00713F72">
        <w:rPr>
          <w:rFonts w:ascii="Times New Roman" w:eastAsia="Calibri" w:hAnsi="Times New Roman" w:cs="Times New Roman"/>
          <w:sz w:val="24"/>
          <w:szCs w:val="24"/>
        </w:rPr>
        <w:t>2.2.2. Гражданский служащий</w:t>
      </w:r>
      <w:r w:rsidR="00C412AB" w:rsidRPr="00713F72">
        <w:rPr>
          <w:rFonts w:ascii="Times New Roman" w:eastAsia="Calibri" w:hAnsi="Times New Roman" w:cs="Times New Roman"/>
          <w:sz w:val="24"/>
          <w:szCs w:val="24"/>
        </w:rPr>
        <w:t>, замещающий должность  заместителя начальника</w:t>
      </w:r>
      <w:r w:rsidR="00E74209" w:rsidRPr="00713F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12AB" w:rsidRPr="00713F72">
        <w:rPr>
          <w:rFonts w:ascii="Times New Roman" w:eastAsia="Calibri" w:hAnsi="Times New Roman" w:cs="Times New Roman"/>
          <w:sz w:val="24"/>
          <w:szCs w:val="24"/>
        </w:rPr>
        <w:t xml:space="preserve">отдела - главного бухгалтера </w:t>
      </w:r>
      <w:r w:rsidR="00E74209" w:rsidRPr="00713F72">
        <w:rPr>
          <w:rFonts w:ascii="Times New Roman" w:eastAsia="Calibri" w:hAnsi="Times New Roman" w:cs="Times New Roman"/>
          <w:sz w:val="24"/>
          <w:szCs w:val="24"/>
        </w:rPr>
        <w:t>финансово-хозяйственного отдела, должен обладать следующими профессиональными знаниями в сфере законодательства Российской Федерации:</w:t>
      </w:r>
    </w:p>
    <w:p w:rsidR="003E0F84" w:rsidRPr="00A90D60" w:rsidRDefault="003E0F84" w:rsidP="003E0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Конституции Российской Федерации; </w:t>
      </w:r>
    </w:p>
    <w:p w:rsidR="003E0F84" w:rsidRPr="00A90D60" w:rsidRDefault="003E0F84" w:rsidP="003E0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 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0F84" w:rsidRPr="00A90D60" w:rsidRDefault="003E0F84" w:rsidP="003E0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A9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9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Гражданского кодекса Российской Федерации; </w:t>
      </w:r>
    </w:p>
    <w:p w:rsidR="003E0F84" w:rsidRPr="00A90D60" w:rsidRDefault="003E0F84" w:rsidP="003E0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27 мая 2003 г. № 58-ФЗ «О системе государственной службы Российской Федерации»;</w:t>
      </w:r>
    </w:p>
    <w:p w:rsidR="003E0F84" w:rsidRPr="00A90D60" w:rsidRDefault="003E0F84" w:rsidP="003E0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27 июля 2004 г. № 79-ФЗ «О государственной гражданской службе Российской Федерации»;</w:t>
      </w:r>
    </w:p>
    <w:p w:rsidR="003E0F84" w:rsidRPr="00A90D60" w:rsidRDefault="003E0F84" w:rsidP="003E0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25 декабря 2008 г. № 273-ФЗ «О противодействии коррупции»;</w:t>
      </w:r>
    </w:p>
    <w:p w:rsidR="003E0F84" w:rsidRPr="00A90D60" w:rsidRDefault="003E0F84" w:rsidP="003E0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6 декабря 2011 г. № 402-ФЗ «О бухгалтерском учете»; </w:t>
      </w:r>
    </w:p>
    <w:p w:rsidR="003E0F84" w:rsidRPr="00A90D60" w:rsidRDefault="003E0F84" w:rsidP="003E0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«О федеральном бюджете на текущий финансовый год и на плановый период»; </w:t>
      </w:r>
    </w:p>
    <w:p w:rsidR="003E0F84" w:rsidRPr="00A90D60" w:rsidRDefault="003E0F84" w:rsidP="003E0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нужд;</w:t>
      </w:r>
      <w:r w:rsidRPr="00A90D6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3E0F84" w:rsidRPr="00A90D60" w:rsidRDefault="003E0F84" w:rsidP="003E0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10)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A90D60">
        <w:rPr>
          <w:rFonts w:ascii="Times New Roman" w:eastAsia="Calibri" w:hAnsi="Times New Roman" w:cs="Times New Roman"/>
          <w:sz w:val="24"/>
          <w:szCs w:val="24"/>
          <w:lang w:bidi="en-US"/>
        </w:rPr>
        <w:t>Постановления Правительства от 15 июня 2009 г. №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A90D60">
        <w:rPr>
          <w:rFonts w:ascii="Times New Roman" w:eastAsia="Calibri" w:hAnsi="Times New Roman" w:cs="Times New Roman"/>
          <w:sz w:val="24"/>
          <w:szCs w:val="24"/>
          <w:lang w:bidi="en-US"/>
        </w:rPr>
        <w:t>477 «Об утверждении правил делопроизводства в федеральных органах исполнительной власти»;</w:t>
      </w:r>
    </w:p>
    <w:p w:rsidR="003E0F84" w:rsidRPr="00A90D60" w:rsidRDefault="003E0F84" w:rsidP="003E0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90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Приказа Минфина 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A90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 июля 2013 г. № 65н «Об утверждении Указаний о порядке применения бюджетной классификации Российской Федерации» (далее – приказ № 65н);</w:t>
      </w:r>
    </w:p>
    <w:p w:rsidR="003E0F84" w:rsidRPr="00A90D60" w:rsidRDefault="003E0F84" w:rsidP="003E0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Минфина Российской Федерации от 30 марта 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 – приказ № 52н);</w:t>
      </w:r>
    </w:p>
    <w:p w:rsidR="003E0F84" w:rsidRPr="00A90D60" w:rsidRDefault="003E0F84" w:rsidP="003E0F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13) </w:t>
      </w:r>
      <w:r w:rsidRPr="00A90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90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Приказа Минфина 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A90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 декабря 2010 г. № 157н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A90D60">
        <w:rPr>
          <w:rFonts w:ascii="Times New Roman" w:eastAsia="Calibri" w:hAnsi="Times New Roman" w:cs="Times New Roman"/>
          <w:sz w:val="24"/>
          <w:szCs w:val="24"/>
          <w:lang w:eastAsia="ru-RU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Инструкции к Единому плану счетов № 157н);</w:t>
      </w:r>
    </w:p>
    <w:p w:rsidR="003E0F84" w:rsidRPr="00A90D60" w:rsidRDefault="003E0F84" w:rsidP="003E0F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14)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90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Приказа Минфина 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A90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6 декабря 2010 г. № 162н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A90D60">
        <w:rPr>
          <w:rFonts w:ascii="Times New Roman" w:eastAsia="Calibri" w:hAnsi="Times New Roman" w:cs="Times New Roman"/>
          <w:sz w:val="24"/>
          <w:szCs w:val="24"/>
          <w:lang w:eastAsia="ru-RU"/>
        </w:rPr>
        <w:t>«Об утверждении Плана счетов бюджетного учета и Инструкции по его применению» (далее – Инструкция № 162н).</w:t>
      </w:r>
    </w:p>
    <w:p w:rsidR="003E0F84" w:rsidRPr="00A90D60" w:rsidRDefault="003E0F84" w:rsidP="003E0F84">
      <w:pPr>
        <w:pStyle w:val="a9"/>
        <w:ind w:firstLine="709"/>
        <w:rPr>
          <w:rFonts w:ascii="Times New Roman" w:hAnsi="Times New Roman"/>
          <w:sz w:val="24"/>
          <w:szCs w:val="24"/>
        </w:rPr>
      </w:pPr>
      <w:r w:rsidRPr="00A90D6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A90D60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 xml:space="preserve">. Иные профессиональные знания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заместителя начальника отдела – главного бухгалтера финансово-хозяйственного отдела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0D60">
        <w:rPr>
          <w:rFonts w:ascii="Times New Roman" w:hAnsi="Times New Roman"/>
          <w:sz w:val="24"/>
          <w:szCs w:val="24"/>
        </w:rPr>
        <w:t xml:space="preserve"> должны</w:t>
      </w:r>
      <w:r w:rsidRPr="00A90D60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A90D60">
        <w:rPr>
          <w:rFonts w:ascii="Times New Roman" w:hAnsi="Times New Roman"/>
          <w:sz w:val="24"/>
          <w:szCs w:val="24"/>
        </w:rPr>
        <w:t>включать:</w:t>
      </w:r>
    </w:p>
    <w:p w:rsidR="003E0F84" w:rsidRPr="00A90D60" w:rsidRDefault="003E0F84" w:rsidP="003E0F84">
      <w:pPr>
        <w:tabs>
          <w:tab w:val="left" w:pos="68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1)</w:t>
      </w:r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90D60">
        <w:rPr>
          <w:rFonts w:ascii="Times New Roman" w:eastAsia="Calibri" w:hAnsi="Times New Roman" w:cs="Times New Roman"/>
          <w:sz w:val="24"/>
          <w:szCs w:val="24"/>
        </w:rPr>
        <w:t>понятие и виды плана счетов бюджетного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(муниципальных) учреждений и инструкция по его применению;</w:t>
      </w:r>
    </w:p>
    <w:p w:rsidR="003E0F84" w:rsidRPr="00A90D60" w:rsidRDefault="003E0F84" w:rsidP="003E0F84">
      <w:pPr>
        <w:tabs>
          <w:tab w:val="left" w:pos="68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90D60">
        <w:rPr>
          <w:rFonts w:ascii="Times New Roman" w:eastAsia="Calibri" w:hAnsi="Times New Roman" w:cs="Times New Roman"/>
          <w:sz w:val="24"/>
          <w:szCs w:val="24"/>
        </w:rPr>
        <w:t>порядок  ведения  бюджетного учета  органами  государственной  власти (государственными органами),  государственными учреждениями;</w:t>
      </w:r>
    </w:p>
    <w:p w:rsidR="003E0F84" w:rsidRPr="00A90D60" w:rsidRDefault="003E0F84" w:rsidP="003E0F84">
      <w:pPr>
        <w:tabs>
          <w:tab w:val="left" w:pos="68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90D60">
        <w:rPr>
          <w:rFonts w:ascii="Times New Roman" w:eastAsia="Calibri" w:hAnsi="Times New Roman" w:cs="Times New Roman"/>
          <w:sz w:val="24"/>
          <w:szCs w:val="24"/>
        </w:rPr>
        <w:t>подготовка документов  для составления, представления годовой, квартальной бюджетной отчетности государственных казенных учреждений;</w:t>
      </w:r>
    </w:p>
    <w:p w:rsidR="003E0F84" w:rsidRPr="00A90D60" w:rsidRDefault="003E0F84" w:rsidP="003E0F84">
      <w:pPr>
        <w:tabs>
          <w:tab w:val="left" w:pos="68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90D60">
        <w:rPr>
          <w:rFonts w:ascii="Times New Roman" w:eastAsia="Calibri" w:hAnsi="Times New Roman" w:cs="Times New Roman"/>
          <w:sz w:val="24"/>
          <w:szCs w:val="24"/>
        </w:rPr>
        <w:t>особенности  работы   электронными  документами  в  федеральном  органе исполнительной власти; знание программ автоматизированного бухгалтерского учета и отчетности (1С, Парус и т.д.).</w:t>
      </w:r>
    </w:p>
    <w:p w:rsidR="003E0F84" w:rsidRPr="00A90D60" w:rsidRDefault="003E0F84" w:rsidP="003E0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.4. Гражданский служащий, замещающий должность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начальника отдела – главного бухгалтера финансово-хозяйственного отдела</w:t>
      </w:r>
      <w:proofErr w:type="gramStart"/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A90D60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 должен обладать следующими профессиональными умениями:  </w:t>
      </w:r>
    </w:p>
    <w:p w:rsidR="003E0F84" w:rsidRPr="00A90D60" w:rsidRDefault="003E0F84" w:rsidP="003E0F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A90D60">
        <w:rPr>
          <w:rFonts w:ascii="Times New Roman" w:eastAsia="Calibri" w:hAnsi="Times New Roman" w:cs="Times New Roman"/>
          <w:sz w:val="24"/>
          <w:szCs w:val="24"/>
        </w:rPr>
        <w:t>систематизаци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 и анализ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 информации, подготовк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 деловой корреспонденции, проектов нормативных правовых актов, иных управленческих документов, выработк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 предложений по результатам анализа;</w:t>
      </w:r>
    </w:p>
    <w:p w:rsidR="003E0F84" w:rsidRPr="00A90D60" w:rsidRDefault="003E0F84" w:rsidP="003E0F84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A90D60">
        <w:rPr>
          <w:rFonts w:ascii="Times New Roman" w:eastAsia="Calibri" w:hAnsi="Times New Roman" w:cs="Times New Roman"/>
          <w:sz w:val="24"/>
          <w:szCs w:val="24"/>
        </w:rPr>
        <w:t>ведени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 кассового плана исполнения федерального бюджета; </w:t>
      </w:r>
    </w:p>
    <w:p w:rsidR="003E0F84" w:rsidRPr="00A90D60" w:rsidRDefault="003E0F84" w:rsidP="003E0F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A90D60">
        <w:rPr>
          <w:rFonts w:ascii="Times New Roman" w:eastAsia="Calibri" w:hAnsi="Times New Roman" w:cs="Times New Roman"/>
          <w:sz w:val="24"/>
          <w:szCs w:val="24"/>
        </w:rPr>
        <w:t>ведени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 бюджетного учета по кассовому исполнению федерального бюджета;</w:t>
      </w:r>
    </w:p>
    <w:p w:rsidR="003E0F84" w:rsidRPr="00A90D60" w:rsidRDefault="003E0F84" w:rsidP="003E0F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A90D60">
        <w:rPr>
          <w:rFonts w:ascii="Times New Roman" w:eastAsia="Calibri" w:hAnsi="Times New Roman" w:cs="Times New Roman"/>
          <w:sz w:val="24"/>
          <w:szCs w:val="24"/>
        </w:rPr>
        <w:t>ведени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 бюджетного учета и отчетности в автоматизированных системах Федерального казначейства;</w:t>
      </w:r>
    </w:p>
    <w:p w:rsidR="003E0F84" w:rsidRPr="00A90D60" w:rsidRDefault="003E0F84" w:rsidP="003E0F84">
      <w:pPr>
        <w:pStyle w:val="a8"/>
        <w:tabs>
          <w:tab w:val="left" w:pos="351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90D60">
        <w:rPr>
          <w:rFonts w:ascii="Times New Roman" w:eastAsia="Calibri" w:hAnsi="Times New Roman" w:cs="Times New Roman"/>
          <w:sz w:val="24"/>
          <w:szCs w:val="24"/>
        </w:rPr>
        <w:t>формировани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 бюджетной отчетности по кассовому обслуживанию бюджетов бюджетной системы Российской Федерации территориальными органами Федерального казначейства</w:t>
      </w:r>
      <w:r w:rsidRPr="00A90D60">
        <w:rPr>
          <w:rFonts w:ascii="Times New Roman" w:hAnsi="Times New Roman" w:cs="Times New Roman"/>
          <w:sz w:val="24"/>
          <w:szCs w:val="24"/>
        </w:rPr>
        <w:t xml:space="preserve"> работы с базами данных.</w:t>
      </w:r>
    </w:p>
    <w:p w:rsidR="003E0F84" w:rsidRPr="00A90D60" w:rsidRDefault="003E0F84" w:rsidP="003E0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Гражданский служащий, замещающий должность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начальника отдела – главного бухгалтера финансово-хозяйственного отдела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обладать следующими функциональными знаниями:</w:t>
      </w:r>
    </w:p>
    <w:p w:rsidR="003E0F84" w:rsidRPr="00A90D60" w:rsidRDefault="003E0F84" w:rsidP="003E0F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 управления и организации труда; </w:t>
      </w:r>
    </w:p>
    <w:p w:rsidR="003E0F84" w:rsidRPr="00A90D60" w:rsidRDefault="003E0F84" w:rsidP="003E0F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процесса прохождения гражданской службы; </w:t>
      </w:r>
    </w:p>
    <w:p w:rsidR="003E0F84" w:rsidRPr="00A90D60" w:rsidRDefault="003E0F84" w:rsidP="003E0F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 делового общения; </w:t>
      </w:r>
    </w:p>
    <w:p w:rsidR="003E0F84" w:rsidRPr="00A90D60" w:rsidRDefault="003E0F84" w:rsidP="003E0F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служебного распорядка;</w:t>
      </w:r>
    </w:p>
    <w:p w:rsidR="003E0F84" w:rsidRPr="00A90D60" w:rsidRDefault="003E0F84" w:rsidP="003E0F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работы со служебной информацией; </w:t>
      </w:r>
    </w:p>
    <w:p w:rsidR="003E0F84" w:rsidRPr="00A90D60" w:rsidRDefault="003E0F84" w:rsidP="003E0F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аппаратного</w:t>
      </w:r>
      <w:proofErr w:type="gramEnd"/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программного обеспечение;</w:t>
      </w:r>
    </w:p>
    <w:p w:rsidR="003E0F84" w:rsidRPr="00A90D60" w:rsidRDefault="003E0F84" w:rsidP="003E0F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возможностей и особенностей </w:t>
      </w:r>
      <w:proofErr w:type="gramStart"/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proofErr w:type="gramEnd"/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3E0F84" w:rsidRPr="00A90D60" w:rsidRDefault="003E0F84" w:rsidP="003E0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возможностей и особенностей </w:t>
      </w:r>
      <w:proofErr w:type="gramStart"/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информационно-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3E0F84" w:rsidRPr="00A90D60" w:rsidRDefault="003E0F84" w:rsidP="003E0F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вопросы в области обеспечения информационной безопасности;</w:t>
      </w:r>
    </w:p>
    <w:p w:rsidR="003E0F84" w:rsidRPr="00A90D60" w:rsidRDefault="003E0F84" w:rsidP="003E0F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 психологии и межличностных отношений;</w:t>
      </w:r>
    </w:p>
    <w:p w:rsidR="003E0F84" w:rsidRPr="00A90D60" w:rsidRDefault="003E0F84" w:rsidP="003E0F84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актов по делопроизводству </w:t>
      </w:r>
      <w:proofErr w:type="spellStart"/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Управления;</w:t>
      </w:r>
    </w:p>
    <w:p w:rsidR="003E0F84" w:rsidRPr="00A90D60" w:rsidRDefault="003E0F84" w:rsidP="003E0F84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нормативно-правовых актов по работе с обращениями граждан;</w:t>
      </w:r>
    </w:p>
    <w:p w:rsidR="003E0F84" w:rsidRPr="00A90D60" w:rsidRDefault="003E0F84" w:rsidP="003E0F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13)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правил охраны труда и противопожарной безопасности.</w:t>
      </w:r>
    </w:p>
    <w:p w:rsidR="003E0F84" w:rsidRPr="00A90D60" w:rsidRDefault="003E0F84" w:rsidP="003E0F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60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.6. Гражданский служащий, замещающий должность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начальника отдела – главного бухгалтера финансово-хозяйственного отдела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 должен обладать следующими функциональными умениями:  </w:t>
      </w:r>
    </w:p>
    <w:p w:rsidR="003E0F84" w:rsidRDefault="003E0F84" w:rsidP="003E0F8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людьми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планировать служебное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F84" w:rsidRDefault="003E0F84" w:rsidP="003E0F8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выполнение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поставленных руководством задач;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F84" w:rsidRDefault="003E0F84" w:rsidP="003E0F8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вести деловые переговоры;</w:t>
      </w:r>
    </w:p>
    <w:p w:rsidR="003E0F84" w:rsidRDefault="003E0F84" w:rsidP="003E0F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опыт и мнение коллег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E0F84" w:rsidRDefault="003E0F84" w:rsidP="003E0F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прогнозировать деятельность в порученной 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F84" w:rsidRPr="004407AE" w:rsidRDefault="003E0F84" w:rsidP="003E0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разрешать проблемные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итуации, приводящие к конфликту 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интересов. 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14D3" w:rsidRPr="00713F72" w:rsidRDefault="000614D3" w:rsidP="00713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F84" w:rsidRPr="00A90D60" w:rsidRDefault="003E0F84" w:rsidP="003E0F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9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Должностные обязанности</w:t>
      </w:r>
    </w:p>
    <w:p w:rsidR="003E0F84" w:rsidRPr="00A90D60" w:rsidRDefault="003E0F84" w:rsidP="003E0F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F84" w:rsidRDefault="003E0F84" w:rsidP="003E0F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</w:t>
      </w:r>
      <w:r w:rsidR="0058282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отдела – главн</w:t>
      </w:r>
      <w:r w:rsidR="00582825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бухгалтер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финансово-хозяйственного отдела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:rsidR="003E0F84" w:rsidRPr="00A90D60" w:rsidRDefault="003E0F84" w:rsidP="003E0F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2F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статьей 15 Федерального закона  от  27  июля  2004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№ 79-ФЗ «О государственной гражданской службе Российской  Федерации»  (далее - Федеральный закон № 79-ФЗ)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F84" w:rsidRPr="00A90D60" w:rsidRDefault="003E0F84" w:rsidP="003E0F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3E0F84" w:rsidRPr="00A90D60" w:rsidRDefault="003E0F84" w:rsidP="003E0F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должностные обязанности в соответствии с должностным регламентом;</w:t>
      </w:r>
    </w:p>
    <w:p w:rsidR="003E0F84" w:rsidRPr="00A90D60" w:rsidRDefault="003E0F84" w:rsidP="003E0F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3E0F84" w:rsidRDefault="003E0F84" w:rsidP="003E0F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при исполнении должностных обязанностей права и законные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 граждан и организаций;</w:t>
      </w:r>
    </w:p>
    <w:p w:rsidR="003E0F84" w:rsidRPr="00A90D60" w:rsidRDefault="003E0F84" w:rsidP="003E0F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служебный распорядок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0F84" w:rsidRPr="00A90D60" w:rsidRDefault="003E0F84" w:rsidP="003E0F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3E0F84" w:rsidRPr="00A90D60" w:rsidRDefault="003E0F84" w:rsidP="003E0F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3E0F84" w:rsidRPr="00A90D60" w:rsidRDefault="003E0F84" w:rsidP="003E0F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3E0F84" w:rsidRDefault="003E0F84" w:rsidP="003E0F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установленном порядке предусмотренные федеральным законом сведен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 себе и членах своей семьи;</w:t>
      </w:r>
    </w:p>
    <w:p w:rsidR="003E0F84" w:rsidRDefault="003E0F84" w:rsidP="003E0F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3E0F84" w:rsidRDefault="003E0F84" w:rsidP="003E0F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федеральными законами;</w:t>
      </w:r>
    </w:p>
    <w:p w:rsidR="003E0F84" w:rsidRDefault="003E0F84" w:rsidP="003E0F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0F84" w:rsidRDefault="003E0F84" w:rsidP="003E0F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облюдать общие принципы служебного поведения государственных гражданских служащих, утвержденные Указом Президента Российской Федерации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12 августа 2002 г. № 885 «Об утверждении общих принципов служебного поведения государственных служащих» (Собрание законодательства Российской Федерации, 19.08.2002, № 33, ст. 3196; 26.03.2007, № 13, ст. 1531; 20.07.2009, № 29, ст. 3658) (далее - Указ Президента № 885).</w:t>
      </w:r>
    </w:p>
    <w:p w:rsidR="003E0F84" w:rsidRDefault="003E0F84" w:rsidP="003E0F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</w:r>
    </w:p>
    <w:p w:rsidR="003E0F84" w:rsidRDefault="003E0F84" w:rsidP="003E0F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поручению руководства управления отстаивать позиции, защищать права и законные интересы </w:t>
      </w:r>
      <w:proofErr w:type="spellStart"/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</w:t>
      </w:r>
      <w:proofErr w:type="spellStart"/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F84" w:rsidRDefault="003E0F84" w:rsidP="003E0F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устные или письменные обращения граждан и юридических лиц в соответствии с компетенцией отдела.</w:t>
      </w:r>
    </w:p>
    <w:p w:rsidR="004F05BA" w:rsidRPr="004E4B69" w:rsidRDefault="00EE21D2" w:rsidP="004E4B69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82825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82825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582825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906E7" w:rsidRPr="004E4B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</w:t>
      </w:r>
      <w:r w:rsidR="00B00885" w:rsidRPr="004E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5BA" w:rsidRPr="004E4B69">
        <w:rPr>
          <w:rFonts w:ascii="Times New Roman" w:eastAsia="Calibri" w:hAnsi="Times New Roman" w:cs="Times New Roman"/>
          <w:sz w:val="24"/>
          <w:szCs w:val="24"/>
        </w:rPr>
        <w:t>начисл</w:t>
      </w:r>
      <w:r w:rsidR="00B00885" w:rsidRPr="004E4B69">
        <w:rPr>
          <w:rFonts w:ascii="Times New Roman" w:eastAsia="Calibri" w:hAnsi="Times New Roman" w:cs="Times New Roman"/>
          <w:sz w:val="24"/>
          <w:szCs w:val="24"/>
        </w:rPr>
        <w:t xml:space="preserve">ение </w:t>
      </w:r>
      <w:r w:rsidR="004F05BA" w:rsidRPr="004E4B69">
        <w:rPr>
          <w:rFonts w:ascii="Times New Roman" w:eastAsia="Calibri" w:hAnsi="Times New Roman" w:cs="Times New Roman"/>
          <w:sz w:val="24"/>
          <w:szCs w:val="24"/>
        </w:rPr>
        <w:t>оплат</w:t>
      </w:r>
      <w:r w:rsidR="00B00885" w:rsidRPr="004E4B69">
        <w:rPr>
          <w:rFonts w:ascii="Times New Roman" w:eastAsia="Calibri" w:hAnsi="Times New Roman" w:cs="Times New Roman"/>
          <w:sz w:val="24"/>
          <w:szCs w:val="24"/>
        </w:rPr>
        <w:t xml:space="preserve">ы </w:t>
      </w:r>
      <w:r w:rsidR="004F05BA" w:rsidRPr="004E4B69">
        <w:rPr>
          <w:rFonts w:ascii="Times New Roman" w:eastAsia="Calibri" w:hAnsi="Times New Roman" w:cs="Times New Roman"/>
          <w:sz w:val="24"/>
          <w:szCs w:val="24"/>
        </w:rPr>
        <w:t>труда сотрудникам организации, контролир</w:t>
      </w:r>
      <w:r w:rsidR="002E3019" w:rsidRPr="004E4B69">
        <w:rPr>
          <w:rFonts w:ascii="Times New Roman" w:eastAsia="Calibri" w:hAnsi="Times New Roman" w:cs="Times New Roman"/>
          <w:sz w:val="24"/>
          <w:szCs w:val="24"/>
        </w:rPr>
        <w:t>овать</w:t>
      </w:r>
      <w:r w:rsidR="004F05BA" w:rsidRPr="004E4B69">
        <w:rPr>
          <w:rFonts w:ascii="Times New Roman" w:eastAsia="Calibri" w:hAnsi="Times New Roman" w:cs="Times New Roman"/>
          <w:sz w:val="24"/>
          <w:szCs w:val="24"/>
        </w:rPr>
        <w:t xml:space="preserve"> расход фонда оплаты труда;</w:t>
      </w:r>
    </w:p>
    <w:p w:rsidR="004E4B69" w:rsidRDefault="00582825" w:rsidP="00582825">
      <w:pPr>
        <w:widowControl w:val="0"/>
        <w:tabs>
          <w:tab w:val="left" w:pos="993"/>
          <w:tab w:val="left" w:pos="1560"/>
        </w:tabs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06E7" w:rsidRPr="004E4B69">
        <w:rPr>
          <w:rFonts w:ascii="Times New Roman" w:eastAsia="Calibri" w:hAnsi="Times New Roman" w:cs="Times New Roman"/>
          <w:sz w:val="24"/>
          <w:szCs w:val="24"/>
        </w:rPr>
        <w:t xml:space="preserve">Контролировать </w:t>
      </w:r>
      <w:r w:rsidR="00B00885" w:rsidRPr="004E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1D5" w:rsidRPr="004E4B69">
        <w:rPr>
          <w:rFonts w:ascii="Times New Roman" w:eastAsia="Calibri" w:hAnsi="Times New Roman" w:cs="Times New Roman"/>
          <w:sz w:val="24"/>
          <w:szCs w:val="24"/>
        </w:rPr>
        <w:t>п</w:t>
      </w:r>
      <w:r w:rsidR="004F05BA" w:rsidRPr="004E4B69">
        <w:rPr>
          <w:rFonts w:ascii="Times New Roman" w:eastAsia="Calibri" w:hAnsi="Times New Roman" w:cs="Times New Roman"/>
          <w:sz w:val="24"/>
          <w:szCs w:val="24"/>
        </w:rPr>
        <w:t>одгот</w:t>
      </w:r>
      <w:r w:rsidR="00B00885" w:rsidRPr="004E4B69">
        <w:rPr>
          <w:rFonts w:ascii="Times New Roman" w:eastAsia="Calibri" w:hAnsi="Times New Roman" w:cs="Times New Roman"/>
          <w:sz w:val="24"/>
          <w:szCs w:val="24"/>
        </w:rPr>
        <w:t>о</w:t>
      </w:r>
      <w:r w:rsidR="004F05BA" w:rsidRPr="004E4B69">
        <w:rPr>
          <w:rFonts w:ascii="Times New Roman" w:eastAsia="Calibri" w:hAnsi="Times New Roman" w:cs="Times New Roman"/>
          <w:sz w:val="24"/>
          <w:szCs w:val="24"/>
        </w:rPr>
        <w:t>в</w:t>
      </w:r>
      <w:r w:rsidR="00B00885" w:rsidRPr="004E4B69">
        <w:rPr>
          <w:rFonts w:ascii="Times New Roman" w:eastAsia="Calibri" w:hAnsi="Times New Roman" w:cs="Times New Roman"/>
          <w:sz w:val="24"/>
          <w:szCs w:val="24"/>
        </w:rPr>
        <w:t>ку</w:t>
      </w:r>
      <w:r w:rsidR="004F05BA" w:rsidRPr="004E4B69">
        <w:rPr>
          <w:rFonts w:ascii="Times New Roman" w:eastAsia="Calibri" w:hAnsi="Times New Roman" w:cs="Times New Roman"/>
          <w:sz w:val="24"/>
          <w:szCs w:val="24"/>
        </w:rPr>
        <w:t xml:space="preserve"> справ</w:t>
      </w:r>
      <w:r w:rsidR="00B00885" w:rsidRPr="004E4B69">
        <w:rPr>
          <w:rFonts w:ascii="Times New Roman" w:eastAsia="Calibri" w:hAnsi="Times New Roman" w:cs="Times New Roman"/>
          <w:sz w:val="24"/>
          <w:szCs w:val="24"/>
        </w:rPr>
        <w:t>ок</w:t>
      </w:r>
      <w:r w:rsidR="004F05BA" w:rsidRPr="004E4B69">
        <w:rPr>
          <w:rFonts w:ascii="Times New Roman" w:eastAsia="Calibri" w:hAnsi="Times New Roman" w:cs="Times New Roman"/>
          <w:sz w:val="24"/>
          <w:szCs w:val="24"/>
        </w:rPr>
        <w:t xml:space="preserve"> по вопросам оплаты труда и других начислений;</w:t>
      </w:r>
    </w:p>
    <w:p w:rsidR="004E4B69" w:rsidRDefault="00582825" w:rsidP="00582825">
      <w:pPr>
        <w:widowControl w:val="0"/>
        <w:tabs>
          <w:tab w:val="left" w:pos="993"/>
          <w:tab w:val="left" w:pos="1560"/>
        </w:tabs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06E7" w:rsidRPr="004E4B69">
        <w:rPr>
          <w:rFonts w:ascii="Times New Roman" w:eastAsia="Calibri" w:hAnsi="Times New Roman" w:cs="Times New Roman"/>
          <w:sz w:val="24"/>
          <w:szCs w:val="24"/>
        </w:rPr>
        <w:t>Контролировать</w:t>
      </w:r>
      <w:r w:rsidR="00B00885" w:rsidRPr="004E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1D5" w:rsidRPr="004E4B69">
        <w:rPr>
          <w:rFonts w:ascii="Times New Roman" w:eastAsia="Calibri" w:hAnsi="Times New Roman" w:cs="Times New Roman"/>
          <w:sz w:val="24"/>
          <w:szCs w:val="24"/>
        </w:rPr>
        <w:t>начис</w:t>
      </w:r>
      <w:r w:rsidR="00B00885" w:rsidRPr="004E4B69">
        <w:rPr>
          <w:rFonts w:ascii="Times New Roman" w:eastAsia="Calibri" w:hAnsi="Times New Roman" w:cs="Times New Roman"/>
          <w:sz w:val="24"/>
          <w:szCs w:val="24"/>
        </w:rPr>
        <w:t xml:space="preserve">ление </w:t>
      </w:r>
      <w:r w:rsidR="004F05BA" w:rsidRPr="004E4B69">
        <w:rPr>
          <w:rFonts w:ascii="Times New Roman" w:eastAsia="Calibri" w:hAnsi="Times New Roman" w:cs="Times New Roman"/>
          <w:sz w:val="24"/>
          <w:szCs w:val="24"/>
        </w:rPr>
        <w:t xml:space="preserve"> листк</w:t>
      </w:r>
      <w:r w:rsidR="00B00885" w:rsidRPr="004E4B69">
        <w:rPr>
          <w:rFonts w:ascii="Times New Roman" w:eastAsia="Calibri" w:hAnsi="Times New Roman" w:cs="Times New Roman"/>
          <w:sz w:val="24"/>
          <w:szCs w:val="24"/>
        </w:rPr>
        <w:t>ов</w:t>
      </w:r>
      <w:r w:rsidR="002E3019" w:rsidRPr="004E4B69">
        <w:rPr>
          <w:rFonts w:ascii="Times New Roman" w:eastAsia="Calibri" w:hAnsi="Times New Roman" w:cs="Times New Roman"/>
          <w:sz w:val="24"/>
          <w:szCs w:val="24"/>
        </w:rPr>
        <w:t xml:space="preserve"> временной нетрудоспособности</w:t>
      </w:r>
      <w:r w:rsidR="004F05BA" w:rsidRPr="004E4B69">
        <w:rPr>
          <w:rFonts w:ascii="Times New Roman" w:eastAsia="Calibri" w:hAnsi="Times New Roman" w:cs="Times New Roman"/>
          <w:sz w:val="24"/>
          <w:szCs w:val="24"/>
        </w:rPr>
        <w:t xml:space="preserve">, которые подтверждают право сотрудника отсутствовать на работе; </w:t>
      </w:r>
    </w:p>
    <w:p w:rsidR="004E4B69" w:rsidRDefault="00582825" w:rsidP="00582825">
      <w:pPr>
        <w:widowControl w:val="0"/>
        <w:tabs>
          <w:tab w:val="left" w:pos="993"/>
          <w:tab w:val="left" w:pos="1560"/>
        </w:tabs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06E7" w:rsidRPr="004E4B69">
        <w:rPr>
          <w:rFonts w:ascii="Times New Roman" w:eastAsia="Calibri" w:hAnsi="Times New Roman" w:cs="Times New Roman"/>
          <w:sz w:val="24"/>
          <w:szCs w:val="24"/>
        </w:rPr>
        <w:t xml:space="preserve">Подготавливать </w:t>
      </w:r>
      <w:r w:rsidR="004F05BA" w:rsidRPr="004E4B69">
        <w:rPr>
          <w:rFonts w:ascii="Times New Roman" w:eastAsia="Calibri" w:hAnsi="Times New Roman" w:cs="Times New Roman"/>
          <w:sz w:val="24"/>
          <w:szCs w:val="24"/>
        </w:rPr>
        <w:t xml:space="preserve"> материалы для проверок ИФНС и др.</w:t>
      </w:r>
      <w:r w:rsidR="00F5540A" w:rsidRPr="004E4B6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E4B69" w:rsidRDefault="00582825" w:rsidP="00582825">
      <w:pPr>
        <w:widowControl w:val="0"/>
        <w:tabs>
          <w:tab w:val="left" w:pos="993"/>
          <w:tab w:val="left" w:pos="1560"/>
        </w:tabs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06E7" w:rsidRPr="004E4B69">
        <w:rPr>
          <w:rFonts w:ascii="Times New Roman" w:eastAsia="Calibri" w:hAnsi="Times New Roman" w:cs="Times New Roman"/>
          <w:sz w:val="24"/>
          <w:szCs w:val="24"/>
        </w:rPr>
        <w:t>Составлять</w:t>
      </w:r>
      <w:r w:rsidR="004F05BA" w:rsidRPr="004E4B69">
        <w:rPr>
          <w:rFonts w:ascii="Times New Roman" w:eastAsia="Calibri" w:hAnsi="Times New Roman" w:cs="Times New Roman"/>
          <w:sz w:val="24"/>
          <w:szCs w:val="24"/>
        </w:rPr>
        <w:t xml:space="preserve"> сводные учетные документы;</w:t>
      </w:r>
    </w:p>
    <w:p w:rsidR="004F05BA" w:rsidRPr="004E4B69" w:rsidRDefault="00582825" w:rsidP="00582825">
      <w:pPr>
        <w:widowControl w:val="0"/>
        <w:tabs>
          <w:tab w:val="left" w:pos="993"/>
          <w:tab w:val="left" w:pos="1560"/>
        </w:tabs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1.10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06E7" w:rsidRPr="004E4B69">
        <w:rPr>
          <w:rFonts w:ascii="Times New Roman" w:eastAsia="Calibri" w:hAnsi="Times New Roman" w:cs="Times New Roman"/>
          <w:sz w:val="24"/>
          <w:szCs w:val="24"/>
        </w:rPr>
        <w:t>Подготавливать</w:t>
      </w:r>
      <w:r w:rsidR="004F05BA" w:rsidRPr="004E4B69">
        <w:rPr>
          <w:rFonts w:ascii="Times New Roman" w:eastAsia="Calibri" w:hAnsi="Times New Roman" w:cs="Times New Roman"/>
          <w:sz w:val="24"/>
          <w:szCs w:val="24"/>
        </w:rPr>
        <w:t xml:space="preserve"> первичные учетные документы для передачи в архив;</w:t>
      </w:r>
    </w:p>
    <w:p w:rsidR="004F05BA" w:rsidRPr="004E4B69" w:rsidRDefault="00582825" w:rsidP="00582825">
      <w:pPr>
        <w:widowControl w:val="0"/>
        <w:tabs>
          <w:tab w:val="left" w:pos="993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906E7" w:rsidRPr="004E4B69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Осуществлять</w:t>
      </w:r>
      <w:r w:rsidR="004F05BA" w:rsidRPr="004E4B6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предварительный контроль, принятие и постановку на учет бюджетных обязательств Управления в соответствии с нормативными документами;</w:t>
      </w:r>
    </w:p>
    <w:p w:rsidR="004E4B69" w:rsidRDefault="00582825" w:rsidP="00582825">
      <w:pPr>
        <w:pStyle w:val="a8"/>
        <w:widowControl w:val="0"/>
        <w:tabs>
          <w:tab w:val="left" w:pos="0"/>
          <w:tab w:val="left" w:pos="993"/>
          <w:tab w:val="left" w:pos="156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06E7" w:rsidRPr="00713F72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Осуществлять</w:t>
      </w:r>
      <w:r w:rsidR="004F05BA" w:rsidRPr="00713F7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прием и контроль первичной документации по соответствующим участкам бюджетного учета и подготавлива</w:t>
      </w:r>
      <w:r w:rsidR="002E3019" w:rsidRPr="00713F72">
        <w:rPr>
          <w:rFonts w:ascii="Times New Roman" w:eastAsia="Times New Roman" w:hAnsi="Times New Roman" w:cs="Times New Roman"/>
          <w:sz w:val="24"/>
          <w:szCs w:val="24"/>
          <w:lang w:eastAsia="x-none"/>
        </w:rPr>
        <w:t>ть</w:t>
      </w:r>
      <w:r w:rsidR="004F05BA" w:rsidRPr="00713F7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их к счетной обработке;</w:t>
      </w:r>
    </w:p>
    <w:p w:rsidR="004E4B69" w:rsidRDefault="00582825" w:rsidP="00582825">
      <w:pPr>
        <w:pStyle w:val="a8"/>
        <w:widowControl w:val="0"/>
        <w:tabs>
          <w:tab w:val="left" w:pos="0"/>
          <w:tab w:val="left" w:pos="993"/>
          <w:tab w:val="left" w:pos="156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1.12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4B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6906E7" w:rsidRPr="004E4B69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Составлять</w:t>
      </w:r>
      <w:r w:rsidR="004F05BA" w:rsidRPr="004E4B6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(оформля</w:t>
      </w:r>
      <w:r w:rsidR="002E3019" w:rsidRPr="004E4B69">
        <w:rPr>
          <w:rFonts w:ascii="Times New Roman" w:eastAsia="Times New Roman" w:hAnsi="Times New Roman" w:cs="Times New Roman"/>
          <w:sz w:val="24"/>
          <w:szCs w:val="24"/>
          <w:lang w:eastAsia="x-none"/>
        </w:rPr>
        <w:t>ть</w:t>
      </w:r>
      <w:r w:rsidR="004F05BA" w:rsidRPr="004E4B6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), принима</w:t>
      </w:r>
      <w:r w:rsidR="002E3019" w:rsidRPr="004E4B69">
        <w:rPr>
          <w:rFonts w:ascii="Times New Roman" w:eastAsia="Times New Roman" w:hAnsi="Times New Roman" w:cs="Times New Roman"/>
          <w:sz w:val="24"/>
          <w:szCs w:val="24"/>
          <w:lang w:eastAsia="x-none"/>
        </w:rPr>
        <w:t>ть</w:t>
      </w:r>
      <w:r w:rsidR="004F05BA" w:rsidRPr="004E4B6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 учету первичные документы по начислению оплаты труда, други</w:t>
      </w:r>
      <w:r w:rsidR="0059322A" w:rsidRPr="004E4B6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 выплатам, удержаниям, оформля</w:t>
      </w:r>
      <w:r w:rsidR="0059322A" w:rsidRPr="004E4B69">
        <w:rPr>
          <w:rFonts w:ascii="Times New Roman" w:eastAsia="Times New Roman" w:hAnsi="Times New Roman" w:cs="Times New Roman"/>
          <w:sz w:val="24"/>
          <w:szCs w:val="24"/>
          <w:lang w:eastAsia="x-none"/>
        </w:rPr>
        <w:t>ть</w:t>
      </w:r>
      <w:r w:rsidR="004F05BA" w:rsidRPr="004E4B6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начисление налогов и взносов, готовит</w:t>
      </w:r>
      <w:r w:rsidR="0059322A" w:rsidRPr="004E4B69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r w:rsidR="004F05BA" w:rsidRPr="004E4B6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отчетность по ним;</w:t>
      </w:r>
    </w:p>
    <w:p w:rsidR="004E4B69" w:rsidRDefault="00582825" w:rsidP="00582825">
      <w:pPr>
        <w:pStyle w:val="a8"/>
        <w:widowControl w:val="0"/>
        <w:tabs>
          <w:tab w:val="left" w:pos="0"/>
          <w:tab w:val="left" w:pos="993"/>
          <w:tab w:val="left" w:pos="156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1.13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4B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6906E7" w:rsidRPr="004E4B69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Контролировать</w:t>
      </w:r>
      <w:r w:rsidR="004F05BA" w:rsidRPr="004E4B6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перечисление налогов и сборов в бюджеты бюджетной системы РФ, страховых взносов в государственные внебюджетные социальные фонды, платежей в банковские учреждения, средств на финансирование капитальных вложений, </w:t>
      </w:r>
      <w:r w:rsidR="004F05BA" w:rsidRPr="004E4B6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заработной платы, других выплат и платежей;</w:t>
      </w:r>
    </w:p>
    <w:p w:rsidR="004E4B69" w:rsidRDefault="00582825" w:rsidP="00582825">
      <w:pPr>
        <w:pStyle w:val="a8"/>
        <w:widowControl w:val="0"/>
        <w:tabs>
          <w:tab w:val="left" w:pos="0"/>
          <w:tab w:val="left" w:pos="993"/>
          <w:tab w:val="left" w:pos="156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1.14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06E7" w:rsidRPr="004E4B69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Осуществлять</w:t>
      </w:r>
      <w:r w:rsidR="004F05BA" w:rsidRPr="004E4B6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внутренний финансовый контроль бюджетных процедур, в соответствии с картой внутреннего финансового контроля;</w:t>
      </w:r>
    </w:p>
    <w:p w:rsidR="004E4B69" w:rsidRDefault="00582825" w:rsidP="00582825">
      <w:pPr>
        <w:pStyle w:val="a8"/>
        <w:widowControl w:val="0"/>
        <w:tabs>
          <w:tab w:val="left" w:pos="0"/>
          <w:tab w:val="left" w:pos="993"/>
          <w:tab w:val="left" w:pos="156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06E7" w:rsidRPr="004E4B69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Составлять</w:t>
      </w:r>
      <w:r w:rsidR="004F05BA" w:rsidRPr="004E4B6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представля</w:t>
      </w:r>
      <w:r w:rsidR="006906E7" w:rsidRPr="004E4B69">
        <w:rPr>
          <w:rFonts w:ascii="Times New Roman" w:eastAsia="Times New Roman" w:hAnsi="Times New Roman" w:cs="Times New Roman"/>
          <w:sz w:val="24"/>
          <w:szCs w:val="24"/>
          <w:lang w:eastAsia="x-none"/>
        </w:rPr>
        <w:t>ть</w:t>
      </w:r>
      <w:r w:rsidR="00925CE2" w:rsidRPr="004E4B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статистическую, и бухгалтерскую отчетности </w:t>
      </w:r>
      <w:r w:rsidR="00C9384B" w:rsidRPr="004E4B69">
        <w:rPr>
          <w:rFonts w:ascii="Times New Roman" w:eastAsia="Times New Roman" w:hAnsi="Times New Roman" w:cs="Times New Roman"/>
          <w:sz w:val="24"/>
          <w:szCs w:val="24"/>
          <w:lang w:eastAsia="x-none"/>
        </w:rPr>
        <w:t>в соответствии с</w:t>
      </w:r>
      <w:r w:rsidR="00A21A5A" w:rsidRPr="004E4B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9384B" w:rsidRPr="004E4B69">
        <w:rPr>
          <w:rFonts w:ascii="Times New Roman" w:eastAsia="Times New Roman" w:hAnsi="Times New Roman" w:cs="Times New Roman"/>
          <w:sz w:val="24"/>
          <w:szCs w:val="24"/>
          <w:lang w:eastAsia="x-none"/>
        </w:rPr>
        <w:t>действующим законодательс</w:t>
      </w:r>
      <w:r w:rsidR="00A21A5A" w:rsidRPr="004E4B69">
        <w:rPr>
          <w:rFonts w:ascii="Times New Roman" w:eastAsia="Times New Roman" w:hAnsi="Times New Roman" w:cs="Times New Roman"/>
          <w:sz w:val="24"/>
          <w:szCs w:val="24"/>
          <w:lang w:eastAsia="x-none"/>
        </w:rPr>
        <w:t>твом</w:t>
      </w:r>
      <w:r w:rsidR="00F5540A" w:rsidRPr="004E4B69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4E4B69" w:rsidRDefault="00582825" w:rsidP="00582825">
      <w:pPr>
        <w:pStyle w:val="a8"/>
        <w:widowControl w:val="0"/>
        <w:tabs>
          <w:tab w:val="left" w:pos="0"/>
          <w:tab w:val="left" w:pos="993"/>
          <w:tab w:val="left" w:pos="156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06E7" w:rsidRPr="004E4B69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Участвовать</w:t>
      </w:r>
      <w:r w:rsidR="003759C1" w:rsidRPr="004E4B6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</w:t>
      </w:r>
      <w:r w:rsidR="003759C1" w:rsidRPr="004E4B69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составлении и представлении сметы расходов федерального бюджета на соответствующий финансовый период</w:t>
      </w:r>
      <w:r w:rsidR="003759C1" w:rsidRPr="004E4B6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3759C1" w:rsidRPr="004E4B69">
        <w:rPr>
          <w:rFonts w:ascii="Times New Roman" w:eastAsia="Times New Roman" w:hAnsi="Times New Roman" w:cs="Times New Roman"/>
          <w:sz w:val="24"/>
          <w:szCs w:val="24"/>
          <w:lang w:eastAsia="x-none"/>
        </w:rPr>
        <w:t>в соответствии с утвержденными нормативно-правовыми актами.</w:t>
      </w:r>
    </w:p>
    <w:p w:rsidR="00AC7EEA" w:rsidRPr="00643F7D" w:rsidRDefault="00582825" w:rsidP="00582825">
      <w:pPr>
        <w:pStyle w:val="a8"/>
        <w:widowControl w:val="0"/>
        <w:tabs>
          <w:tab w:val="left" w:pos="0"/>
          <w:tab w:val="left" w:pos="993"/>
          <w:tab w:val="left" w:pos="156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1.17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906E7" w:rsidRPr="004E4B69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Участвовать</w:t>
      </w:r>
      <w:r w:rsidR="004F05BA" w:rsidRPr="004E4B6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проведении экономического анализа хозяйственно</w:t>
      </w:r>
      <w:r w:rsidR="00F963D2" w:rsidRPr="004E4B69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="004F05BA" w:rsidRPr="004E4B6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финансовой деятельности организации по данным бюджетного учета и отчетности в целях выявления внутрихозяйственных резервов, осуществления режима экономии и мероприятий по сов</w:t>
      </w:r>
      <w:r w:rsidR="008651D5" w:rsidRPr="004E4B6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ершенствованию документооборота</w:t>
      </w:r>
      <w:r w:rsidR="008651D5" w:rsidRPr="004E4B69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AC7EEA" w:rsidRDefault="00AC7EEA" w:rsidP="00643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825" w:rsidRDefault="00582825" w:rsidP="00582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Права</w:t>
      </w:r>
    </w:p>
    <w:p w:rsidR="00582825" w:rsidRDefault="00582825" w:rsidP="00582825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582825" w:rsidRDefault="00582825" w:rsidP="005828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4.1.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отдела – главный бухгалтер финансово-хозяйственного отдела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:rsidR="00582825" w:rsidRDefault="00582825" w:rsidP="00582825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4.1.1. 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>
          <w:rPr>
            <w:rStyle w:val="af"/>
            <w:rFonts w:ascii="Times New Roman" w:hAnsi="Times New Roman" w:cs="Times New Roman"/>
            <w:sz w:val="24"/>
            <w:szCs w:val="24"/>
          </w:rPr>
          <w:t>статьей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</w:t>
      </w:r>
      <w:r>
        <w:rPr>
          <w:rFonts w:ascii="Times New Roman" w:hAnsi="Times New Roman" w:cs="Times New Roman"/>
          <w:sz w:val="24"/>
          <w:szCs w:val="24"/>
        </w:rPr>
        <w:br/>
        <w:t xml:space="preserve">№ 79–ФЗ «О государственной гражданской службе Российской Федерации»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82825" w:rsidRDefault="00582825" w:rsidP="00582825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582825" w:rsidRDefault="00582825" w:rsidP="00582825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582825" w:rsidRDefault="00582825" w:rsidP="00582825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582825" w:rsidRDefault="00582825" w:rsidP="00582825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плату труда и другие выплаты в соответствии с Федеральным законом от 27 июля 2004 г. № 79-ФЗ «О государственной гражданской службе Российской Федерации»,  иными нормативными правовыми актами Российской Федерации и со служебным контрактом;</w:t>
      </w:r>
    </w:p>
    <w:p w:rsidR="00582825" w:rsidRDefault="00582825" w:rsidP="00582825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582825" w:rsidRDefault="00582825" w:rsidP="00582825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582825" w:rsidRDefault="00582825" w:rsidP="00582825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582825" w:rsidRDefault="00582825" w:rsidP="00582825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582825" w:rsidRDefault="00582825" w:rsidP="00582825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ащиту сведений о гражданском служащем;</w:t>
      </w:r>
    </w:p>
    <w:p w:rsidR="00582825" w:rsidRDefault="00582825" w:rsidP="00582825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олжностной рост на конкурсной основе;</w:t>
      </w:r>
    </w:p>
    <w:p w:rsidR="00582825" w:rsidRDefault="00582825" w:rsidP="00582825">
      <w:pPr>
        <w:tabs>
          <w:tab w:val="left" w:pos="72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профессиональное развитие в порядке, установленном Федеральным </w:t>
      </w:r>
      <w:hyperlink r:id="rId10" w:history="1">
        <w:r>
          <w:rPr>
            <w:rStyle w:val="af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2004 г. № 79–ФЗ «О государственной гражданской службе Российской Федерации» и другими федеральными законами;</w:t>
      </w:r>
    </w:p>
    <w:p w:rsidR="00582825" w:rsidRDefault="00582825" w:rsidP="00582825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ленство в профессиональном союзе;</w:t>
      </w:r>
    </w:p>
    <w:p w:rsidR="00582825" w:rsidRDefault="00582825" w:rsidP="00582825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ассмотрение индивидуальных служебных споров в соответствии с Федеральным законом от 27 июля 2004 г. № 79-ФЗ </w:t>
      </w:r>
      <w:r>
        <w:rPr>
          <w:rFonts w:ascii="Times New Roman" w:hAnsi="Times New Roman" w:cs="Times New Roman"/>
          <w:sz w:val="24"/>
          <w:szCs w:val="24"/>
        </w:rPr>
        <w:t xml:space="preserve">«О государственной гражданской службе Российской Федерации»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 другими федеральными законами;</w:t>
      </w:r>
    </w:p>
    <w:p w:rsidR="00582825" w:rsidRDefault="00582825" w:rsidP="00582825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роведение по его заявлению служебной проверки;</w:t>
      </w:r>
    </w:p>
    <w:p w:rsidR="00582825" w:rsidRDefault="00582825" w:rsidP="00582825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ащиту своих прав и законных интересов на гражданской службе, включая обжалования в суде их нарушения;</w:t>
      </w:r>
    </w:p>
    <w:p w:rsidR="00582825" w:rsidRDefault="00582825" w:rsidP="00582825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едицинское страхование в соответствии с Федеральным законом от 27 июля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 xml:space="preserve">2004 г. № 79-ФЗ </w:t>
      </w:r>
      <w:r>
        <w:rPr>
          <w:rFonts w:ascii="Times New Roman" w:hAnsi="Times New Roman" w:cs="Times New Roman"/>
          <w:sz w:val="24"/>
          <w:szCs w:val="24"/>
        </w:rPr>
        <w:t>«О государственной гражданской службе Российской Федерации»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Федеральным законом о медицинском страховании государственных служащих Российской Федерации;</w:t>
      </w:r>
    </w:p>
    <w:p w:rsidR="00582825" w:rsidRDefault="00582825" w:rsidP="00582825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осударственную защиту своих жизни и здоровья, жизни и здоровья членов своей семьи, а также принадлежащего ему имущества;</w:t>
      </w:r>
    </w:p>
    <w:p w:rsidR="00582825" w:rsidRDefault="00582825" w:rsidP="00582825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пенсионное обеспечение в соответствии с Федеральным </w:t>
      </w:r>
      <w:hyperlink r:id="rId11" w:history="1">
        <w:r>
          <w:rPr>
            <w:rStyle w:val="af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15 декабря 2001 г. № 166–ФЗ «О государственном пенсионном обеспечении в Российской Федерации» (Собрание законодательства Российской Федерации, 2001, № 51, ст. 4831; 2017, № 27, ст. 3945; № 30, ст. 4442);</w:t>
      </w:r>
    </w:p>
    <w:p w:rsidR="00D81DAB" w:rsidRPr="00582825" w:rsidRDefault="00582825" w:rsidP="00582825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права, предоставленные законодательством Российской Федерации, приказами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служебным контрактом.</w:t>
      </w:r>
    </w:p>
    <w:p w:rsidR="00D81DAB" w:rsidRDefault="00D81DAB" w:rsidP="00713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825" w:rsidRDefault="00582825" w:rsidP="00582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Ответственность</w:t>
      </w:r>
    </w:p>
    <w:p w:rsidR="00582825" w:rsidRDefault="00582825" w:rsidP="0058282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825" w:rsidRDefault="00582825" w:rsidP="005828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отдела – главный бухгалтер финансово-хозяйственного отдела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есет ответственность в пределах, определенных законодательством Российской Федерации:</w:t>
      </w:r>
    </w:p>
    <w:p w:rsidR="00582825" w:rsidRDefault="00582825" w:rsidP="00582825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неисполнение или ненадлежащее исполнение возложенных на него обязанностей;</w:t>
      </w:r>
    </w:p>
    <w:p w:rsidR="00582825" w:rsidRDefault="00582825" w:rsidP="00582825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582825" w:rsidRDefault="00582825" w:rsidP="00582825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действие или бездействие, ведущее к нарушению прав и законных интересов граждан, организаций;</w:t>
      </w:r>
    </w:p>
    <w:p w:rsidR="00582825" w:rsidRDefault="00582825" w:rsidP="00582825">
      <w:pPr>
        <w:tabs>
          <w:tab w:val="left" w:pos="0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причинение материального, имущественного ущерба;</w:t>
      </w:r>
    </w:p>
    <w:p w:rsidR="00582825" w:rsidRDefault="00582825" w:rsidP="00582825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 несвоевременное выполнение заданий, приказов, распоряжений и 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поручений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вышестоящих в порядке подчиненности руководителей, за исключением незаконных;</w:t>
      </w:r>
    </w:p>
    <w:p w:rsidR="00582825" w:rsidRDefault="00582825" w:rsidP="00582825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582825" w:rsidRDefault="00582825" w:rsidP="00582825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582825" w:rsidRDefault="00582825" w:rsidP="00582825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582825" w:rsidRDefault="00582825" w:rsidP="00582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нарушение положений настоящего должностного регламента.</w:t>
      </w:r>
    </w:p>
    <w:p w:rsidR="00582825" w:rsidRDefault="00582825" w:rsidP="00582825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582825" w:rsidRDefault="00582825" w:rsidP="00582825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582825" w:rsidRDefault="00582825" w:rsidP="00582825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В случае исполнения гражданским служащим неправомерного поручения гражданский служащий и давший это поручение руководитель несут дисциплинарную,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гражданско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–правовую, административную или уголовную ответственность в соответствии с действующим законодательством.</w:t>
      </w:r>
    </w:p>
    <w:p w:rsidR="00582825" w:rsidRDefault="00582825" w:rsidP="00582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582825" w:rsidRDefault="00582825" w:rsidP="00582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582825" w:rsidRDefault="00582825" w:rsidP="00582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случае исполнения гражданским служащим неправомерного поручения гражданский служащий и давший это поручение руководитель несут дисциплинарную,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гражданско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–правовую, административную или уголовную ответственность в соответствии с действующим законодательством.</w:t>
      </w:r>
    </w:p>
    <w:p w:rsidR="00D81DAB" w:rsidRPr="00713F72" w:rsidRDefault="00D81DAB" w:rsidP="00D81DAB">
      <w:pPr>
        <w:tabs>
          <w:tab w:val="left" w:pos="0"/>
          <w:tab w:val="left" w:pos="142"/>
          <w:tab w:val="left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82825" w:rsidRPr="00F852D1" w:rsidRDefault="00582825" w:rsidP="00582825">
      <w:pPr>
        <w:tabs>
          <w:tab w:val="left" w:pos="0"/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DE1">
        <w:rPr>
          <w:rFonts w:ascii="Times New Roman" w:hAnsi="Times New Roman" w:cs="Times New Roman"/>
          <w:b/>
          <w:sz w:val="24"/>
          <w:szCs w:val="24"/>
        </w:rPr>
        <w:t>VI.</w:t>
      </w:r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r w:rsidRPr="00432DE1">
        <w:rPr>
          <w:rFonts w:ascii="Times New Roman" w:hAnsi="Times New Roman" w:cs="Times New Roman"/>
          <w:sz w:val="24"/>
          <w:szCs w:val="24"/>
        </w:rPr>
        <w:t xml:space="preserve"> </w:t>
      </w:r>
      <w:r w:rsidRPr="00A90D60">
        <w:rPr>
          <w:rFonts w:ascii="Times New Roman" w:hAnsi="Times New Roman" w:cs="Times New Roman"/>
          <w:b/>
          <w:sz w:val="24"/>
          <w:szCs w:val="24"/>
        </w:rPr>
        <w:t xml:space="preserve">Перечень вопросов, по которым гражданский служащий вправе или </w:t>
      </w:r>
      <w:r w:rsidRPr="00F852D1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582825" w:rsidRPr="00A90D60" w:rsidRDefault="00582825" w:rsidP="00582825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2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90D60">
        <w:rPr>
          <w:rFonts w:ascii="Times New Roman" w:hAnsi="Times New Roman" w:cs="Times New Roman"/>
          <w:b/>
          <w:sz w:val="24"/>
          <w:szCs w:val="24"/>
        </w:rPr>
        <w:t>обязан</w:t>
      </w:r>
      <w:proofErr w:type="gramEnd"/>
      <w:r w:rsidRPr="00A90D60">
        <w:rPr>
          <w:rFonts w:ascii="Times New Roman" w:hAnsi="Times New Roman" w:cs="Times New Roman"/>
          <w:b/>
          <w:sz w:val="24"/>
          <w:szCs w:val="24"/>
        </w:rPr>
        <w:t xml:space="preserve"> самостоятельно принимать </w:t>
      </w:r>
      <w:r>
        <w:rPr>
          <w:rFonts w:ascii="Times New Roman" w:hAnsi="Times New Roman" w:cs="Times New Roman"/>
          <w:b/>
          <w:sz w:val="24"/>
          <w:szCs w:val="24"/>
        </w:rPr>
        <w:t xml:space="preserve">управленческие и иные </w:t>
      </w:r>
      <w:r w:rsidRPr="00A90D60">
        <w:rPr>
          <w:rFonts w:ascii="Times New Roman" w:hAnsi="Times New Roman" w:cs="Times New Roman"/>
          <w:b/>
          <w:sz w:val="24"/>
          <w:szCs w:val="24"/>
        </w:rPr>
        <w:t>решения</w:t>
      </w:r>
    </w:p>
    <w:p w:rsidR="0086484D" w:rsidRPr="00713F72" w:rsidRDefault="0086484D" w:rsidP="00713F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DA0" w:rsidRPr="00713F72" w:rsidRDefault="00402DA0" w:rsidP="00713F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72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713F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исполнении служебных обязанностей </w:t>
      </w:r>
      <w:r w:rsidR="000E2CD8" w:rsidRPr="00713F72">
        <w:rPr>
          <w:rFonts w:ascii="Times New Roman" w:eastAsia="Calibri" w:hAnsi="Times New Roman" w:cs="Times New Roman"/>
          <w:sz w:val="24"/>
          <w:szCs w:val="24"/>
        </w:rPr>
        <w:t>заместитель начальника отдела - главный бухгалтер</w:t>
      </w:r>
      <w:r w:rsidR="00303BAA" w:rsidRPr="00713F72"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финансово-хозяйственного отдела</w:t>
      </w:r>
      <w:r w:rsidR="00303BAA" w:rsidRPr="0071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F72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самостоятельно принимать решения по вопросам:</w:t>
      </w:r>
    </w:p>
    <w:p w:rsidR="00303BAA" w:rsidRPr="00713F72" w:rsidRDefault="00D81DAB" w:rsidP="00713F72">
      <w:pPr>
        <w:pStyle w:val="22"/>
        <w:shd w:val="clear" w:color="auto" w:fill="auto"/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1DAB">
        <w:rPr>
          <w:rFonts w:ascii="Times New Roman" w:hAnsi="Times New Roman" w:cs="Times New Roman"/>
          <w:sz w:val="24"/>
          <w:szCs w:val="24"/>
        </w:rPr>
        <w:t>привлечения специалистов всех (отдельных) обособленных структурных подразделений к решению задач, возложенных на него (если это предусмотрено положениями о структурных подразделениях, если нет - то с разрешения руководителя);</w:t>
      </w:r>
    </w:p>
    <w:p w:rsidR="00303BAA" w:rsidRPr="00713F72" w:rsidRDefault="00303BAA" w:rsidP="00713F72">
      <w:pPr>
        <w:pStyle w:val="22"/>
        <w:shd w:val="clear" w:color="auto" w:fill="auto"/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3F72"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работы, связанной с выполнением настоящего должностного регламента;</w:t>
      </w:r>
    </w:p>
    <w:p w:rsidR="00303BAA" w:rsidRPr="00713F72" w:rsidRDefault="00303BAA" w:rsidP="00713F72">
      <w:pPr>
        <w:pStyle w:val="22"/>
        <w:shd w:val="clear" w:color="auto" w:fill="auto"/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3F72">
        <w:rPr>
          <w:rFonts w:ascii="Times New Roman" w:hAnsi="Times New Roman" w:cs="Times New Roman"/>
          <w:sz w:val="24"/>
          <w:szCs w:val="24"/>
        </w:rPr>
        <w:t>в пределах своей компетенции сообщать своему непосредственному руководителю обо всех выявленных в процессе своей деятельности недостатках и вносить предложения по их устранению</w:t>
      </w:r>
      <w:r w:rsidR="00D81DAB">
        <w:rPr>
          <w:rFonts w:ascii="Times New Roman" w:hAnsi="Times New Roman" w:cs="Times New Roman"/>
          <w:sz w:val="24"/>
          <w:szCs w:val="24"/>
        </w:rPr>
        <w:t>.</w:t>
      </w:r>
    </w:p>
    <w:p w:rsidR="00D81DAB" w:rsidRPr="00582825" w:rsidRDefault="00402DA0" w:rsidP="005828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F72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713F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исполнении служебных обязанностей </w:t>
      </w:r>
      <w:r w:rsidR="000E2CD8" w:rsidRPr="00713F72">
        <w:rPr>
          <w:rFonts w:ascii="Times New Roman" w:eastAsia="Calibri" w:hAnsi="Times New Roman" w:cs="Times New Roman"/>
          <w:sz w:val="24"/>
          <w:szCs w:val="24"/>
        </w:rPr>
        <w:t>заместитель начальника отдела - главный бухгалтер</w:t>
      </w:r>
      <w:r w:rsidR="00303BAA" w:rsidRPr="00713F72"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финансово-хозяйственного отдела</w:t>
      </w:r>
      <w:r w:rsidRPr="0071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самостоятельн</w:t>
      </w:r>
      <w:r w:rsidR="004F75BB" w:rsidRPr="0071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принимать решения по вопросам, </w:t>
      </w:r>
      <w:r w:rsidR="00303BAA" w:rsidRPr="00713F72">
        <w:rPr>
          <w:rFonts w:ascii="Times New Roman" w:hAnsi="Times New Roman" w:cs="Times New Roman"/>
          <w:sz w:val="24"/>
          <w:szCs w:val="24"/>
        </w:rPr>
        <w:t>возникающим в процессе исполнения поручений, указаний руководителя Управления, заместителя руководителя Управления, начальника отдела, в пределах установленных сроков.</w:t>
      </w:r>
    </w:p>
    <w:p w:rsidR="00CE3552" w:rsidRDefault="00CE3552" w:rsidP="00713F7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825" w:rsidRDefault="00582825" w:rsidP="0058282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A67A38" w:rsidRPr="00713F72" w:rsidRDefault="00A67A38" w:rsidP="0071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A38" w:rsidRPr="00713F72" w:rsidRDefault="00A67A38" w:rsidP="00713F72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72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713F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2CD8" w:rsidRPr="00713F72">
        <w:rPr>
          <w:rFonts w:ascii="Times New Roman" w:eastAsia="Calibri" w:hAnsi="Times New Roman" w:cs="Times New Roman"/>
          <w:sz w:val="24"/>
          <w:szCs w:val="24"/>
        </w:rPr>
        <w:t>Заместитель начальника отдела - главный бухгалтер</w:t>
      </w:r>
      <w:r w:rsidR="00303BAA" w:rsidRPr="00713F72"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финансово-хозяйственного отдела</w:t>
      </w:r>
      <w:r w:rsidR="00303BAA" w:rsidRPr="0071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участвовать </w:t>
      </w:r>
      <w:proofErr w:type="gramStart"/>
      <w:r w:rsidRPr="00713F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13F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7A38" w:rsidRPr="00713F72" w:rsidRDefault="00582825" w:rsidP="00582825">
      <w:pPr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7A38" w:rsidRPr="0071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разработке  номенклатуры 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67A38" w:rsidRPr="0071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тдела и Управления; </w:t>
      </w:r>
    </w:p>
    <w:p w:rsidR="00A67A38" w:rsidRPr="00713F72" w:rsidRDefault="00582825" w:rsidP="005828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7A38" w:rsidRPr="0071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разработке положений и инструкций, касающихся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67A38" w:rsidRPr="00713F72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тдела.</w:t>
      </w:r>
    </w:p>
    <w:p w:rsidR="00A67A38" w:rsidRPr="00713F72" w:rsidRDefault="00A67A38" w:rsidP="00713F7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72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713F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2CD8" w:rsidRPr="00713F72">
        <w:rPr>
          <w:rFonts w:ascii="Times New Roman" w:eastAsia="Calibri" w:hAnsi="Times New Roman" w:cs="Times New Roman"/>
          <w:sz w:val="24"/>
          <w:szCs w:val="24"/>
        </w:rPr>
        <w:t>Заместитель начальника отдела - главный бухгалтер</w:t>
      </w:r>
      <w:r w:rsidR="00303BAA" w:rsidRPr="00713F72"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финансово-хозяйственного отдела</w:t>
      </w:r>
      <w:r w:rsidR="00303BAA" w:rsidRPr="0071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участвовать </w:t>
      </w:r>
      <w:proofErr w:type="gramStart"/>
      <w:r w:rsidRPr="00713F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13F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7A38" w:rsidRPr="00713F72" w:rsidRDefault="00582825" w:rsidP="00582825">
      <w:pPr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7A38" w:rsidRPr="0071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подготовке проектов организационно – распорядительных и иных    документов    Управления по вопросам, касающимся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67A38" w:rsidRPr="00713F72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тдела;</w:t>
      </w:r>
    </w:p>
    <w:p w:rsidR="00A67A38" w:rsidRPr="00713F72" w:rsidRDefault="00582825" w:rsidP="0058282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7A38" w:rsidRPr="00713F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 положений и инструкций, касающихся работы Управления;</w:t>
      </w:r>
    </w:p>
    <w:p w:rsidR="00A67A38" w:rsidRPr="00713F72" w:rsidRDefault="00582825" w:rsidP="0058282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7A38" w:rsidRPr="00713F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комиссий Управления по вопросам, входящим в компетенцию отдела.</w:t>
      </w:r>
    </w:p>
    <w:p w:rsidR="004F75BB" w:rsidRPr="00713F72" w:rsidRDefault="004F75BB" w:rsidP="00713F72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25" w:rsidRDefault="00582825" w:rsidP="0058282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Сроки и процедуры подготовки, рассмотрения проектов управленческих и              </w:t>
      </w:r>
    </w:p>
    <w:p w:rsidR="00582825" w:rsidRDefault="00582825" w:rsidP="005828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иных решений, порядок согласования и принятия данных решений</w:t>
      </w:r>
    </w:p>
    <w:p w:rsidR="00582825" w:rsidRDefault="00582825" w:rsidP="0058282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82825" w:rsidRDefault="00582825" w:rsidP="00582825">
      <w:pPr>
        <w:pStyle w:val="ConsPlusNonformat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ab/>
        <w:t xml:space="preserve"> В     соответствии     со     своими     должностными     обязанностями специалист - эксперт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финансово-хозяйственного отдела</w:t>
      </w:r>
      <w:r>
        <w:rPr>
          <w:rFonts w:ascii="Times New Roman" w:hAnsi="Times New Roman" w:cs="Times New Roman"/>
          <w:sz w:val="24"/>
          <w:szCs w:val="24"/>
        </w:rPr>
        <w:t xml:space="preserve"> принимает    решения    в  сроки, установленные законодательными и иными нормативными правовыми актами  Российской Федерации.</w:t>
      </w:r>
    </w:p>
    <w:p w:rsidR="00582825" w:rsidRDefault="00582825" w:rsidP="00582825">
      <w:pPr>
        <w:pStyle w:val="ConsPlusNonformat"/>
        <w:tabs>
          <w:tab w:val="left" w:pos="709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Подготовка, рассмотрение проектов гражданским служащим, замещающим должность специалист - эксперт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финансово-хозяйственного отдела, осуществляются с учетом сроков, установленных:</w:t>
      </w:r>
    </w:p>
    <w:p w:rsidR="00582825" w:rsidRDefault="00EA57DA" w:rsidP="00582825">
      <w:pPr>
        <w:pStyle w:val="ConsPlusNonformat"/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82825">
        <w:rPr>
          <w:rFonts w:ascii="Times New Roman" w:eastAsia="Calibri" w:hAnsi="Times New Roman" w:cs="Times New Roman"/>
          <w:sz w:val="24"/>
          <w:szCs w:val="24"/>
        </w:rPr>
        <w:t>федеральными законами и иными нормативными правовыми актами;</w:t>
      </w:r>
    </w:p>
    <w:p w:rsidR="00582825" w:rsidRDefault="00EA57DA" w:rsidP="00582825">
      <w:pPr>
        <w:pStyle w:val="ConsPlusNonformat"/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82825">
        <w:rPr>
          <w:rFonts w:ascii="Times New Roman" w:eastAsia="Calibri" w:hAnsi="Times New Roman" w:cs="Times New Roman"/>
          <w:sz w:val="24"/>
          <w:szCs w:val="24"/>
        </w:rPr>
        <w:t>Президентом Российской Федерации, Правительством Российской Федерации;</w:t>
      </w:r>
    </w:p>
    <w:p w:rsidR="00582825" w:rsidRDefault="00EA57DA" w:rsidP="00582825">
      <w:pPr>
        <w:pStyle w:val="ConsPlusNonformat"/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82825">
        <w:rPr>
          <w:rFonts w:ascii="Times New Roman" w:eastAsia="Calibri" w:hAnsi="Times New Roman" w:cs="Times New Roman"/>
          <w:sz w:val="24"/>
          <w:szCs w:val="24"/>
        </w:rPr>
        <w:t xml:space="preserve">регламентом </w:t>
      </w:r>
      <w:proofErr w:type="spellStart"/>
      <w:r w:rsidR="00582825">
        <w:rPr>
          <w:rFonts w:ascii="Times New Roman" w:eastAsia="Calibri" w:hAnsi="Times New Roman" w:cs="Times New Roman"/>
          <w:sz w:val="24"/>
          <w:szCs w:val="24"/>
        </w:rPr>
        <w:t>Ростехнадзора</w:t>
      </w:r>
      <w:proofErr w:type="spellEnd"/>
      <w:r w:rsidR="0058282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2825" w:rsidRDefault="00EA57DA" w:rsidP="00582825">
      <w:pPr>
        <w:pStyle w:val="ConsPlusNonformat"/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82825">
        <w:rPr>
          <w:rFonts w:ascii="Times New Roman" w:eastAsia="Calibri" w:hAnsi="Times New Roman" w:cs="Times New Roman"/>
          <w:sz w:val="24"/>
          <w:szCs w:val="24"/>
        </w:rPr>
        <w:t xml:space="preserve">приказами и распоряжениями </w:t>
      </w:r>
      <w:proofErr w:type="spellStart"/>
      <w:r w:rsidR="00582825">
        <w:rPr>
          <w:rFonts w:ascii="Times New Roman" w:eastAsia="Calibri" w:hAnsi="Times New Roman" w:cs="Times New Roman"/>
          <w:sz w:val="24"/>
          <w:szCs w:val="24"/>
        </w:rPr>
        <w:t>Ростехнадзора</w:t>
      </w:r>
      <w:proofErr w:type="spellEnd"/>
      <w:r w:rsidR="00582825">
        <w:rPr>
          <w:rFonts w:ascii="Times New Roman" w:eastAsia="Calibri" w:hAnsi="Times New Roman" w:cs="Times New Roman"/>
          <w:sz w:val="24"/>
          <w:szCs w:val="24"/>
        </w:rPr>
        <w:t xml:space="preserve">, а также иными правовыми актами </w:t>
      </w:r>
      <w:proofErr w:type="spellStart"/>
      <w:r w:rsidR="00582825">
        <w:rPr>
          <w:rFonts w:ascii="Times New Roman" w:eastAsia="Calibri" w:hAnsi="Times New Roman" w:cs="Times New Roman"/>
          <w:sz w:val="24"/>
          <w:szCs w:val="24"/>
        </w:rPr>
        <w:t>Ростехнадзора</w:t>
      </w:r>
      <w:proofErr w:type="spellEnd"/>
      <w:r w:rsidR="0058282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2825" w:rsidRDefault="00EA57DA" w:rsidP="00582825">
      <w:pPr>
        <w:pStyle w:val="ConsPlusNonformat"/>
        <w:tabs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82825">
        <w:rPr>
          <w:rFonts w:ascii="Times New Roman" w:eastAsia="Calibri" w:hAnsi="Times New Roman" w:cs="Times New Roman"/>
          <w:sz w:val="24"/>
          <w:szCs w:val="24"/>
        </w:rPr>
        <w:t xml:space="preserve">руководителем и заместителями руководителя </w:t>
      </w:r>
      <w:r w:rsidR="000E7DD5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="005828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6B04" w:rsidRPr="00713F72" w:rsidRDefault="000D6B04" w:rsidP="00713F72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57DA" w:rsidRPr="00A90D60" w:rsidRDefault="00EA57DA" w:rsidP="00EA57D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A90D60">
        <w:rPr>
          <w:rFonts w:ascii="Times New Roman" w:hAnsi="Times New Roman" w:cs="Times New Roman"/>
          <w:b/>
          <w:sz w:val="24"/>
          <w:szCs w:val="24"/>
        </w:rPr>
        <w:t>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EA57DA" w:rsidRPr="00A90D60" w:rsidRDefault="00EA57DA" w:rsidP="00EA57D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7DA" w:rsidRPr="004407AE" w:rsidRDefault="00EA57DA" w:rsidP="00EA57DA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A90D60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>
        <w:rPr>
          <w:rFonts w:ascii="Times New Roman" w:hAnsi="Times New Roman" w:cs="Times New Roman"/>
          <w:sz w:val="24"/>
          <w:szCs w:val="24"/>
        </w:rPr>
        <w:t>заместителя начальника отдела – главного бухгалтера финансово-хозяйственного отдела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A90D60">
        <w:rPr>
          <w:rFonts w:ascii="Times New Roman" w:hAnsi="Times New Roman" w:cs="Times New Roman"/>
          <w:sz w:val="24"/>
          <w:szCs w:val="24"/>
        </w:rPr>
        <w:t xml:space="preserve">с государственными служащими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>,  государственными  служащими иных государственных  органов, а также с другими гражданами и организациями строится  в  рамках  деловых отношений на основе общих принципов служебного поведения  гражданских  служащих, утвержденных  Указом  Президента № 885, и требований  к  служебному  поведению, установленных статьей 18 Федерального закона  №  79-ФЗ</w:t>
      </w:r>
      <w:r w:rsidRPr="00AA7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государственной гражданской службе Российской Федерации»</w:t>
      </w:r>
      <w:r w:rsidRPr="00A90D60">
        <w:rPr>
          <w:rFonts w:ascii="Times New Roman" w:hAnsi="Times New Roman" w:cs="Times New Roman"/>
          <w:sz w:val="24"/>
          <w:szCs w:val="24"/>
        </w:rPr>
        <w:t>,  а  также</w:t>
      </w:r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  в  соответствии с иными нормативными правовыми актами Российской Федерации.</w:t>
      </w:r>
    </w:p>
    <w:p w:rsidR="000D6B04" w:rsidRDefault="000D6B04" w:rsidP="00EA5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DA" w:rsidRDefault="00EA57DA" w:rsidP="00EA5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DA" w:rsidRPr="00713F72" w:rsidRDefault="00EA57DA" w:rsidP="00EA5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DA" w:rsidRPr="00A90D60" w:rsidRDefault="00EA57DA" w:rsidP="00EA57D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A90D60">
        <w:rPr>
          <w:rFonts w:ascii="Times New Roman" w:hAnsi="Times New Roman" w:cs="Times New Roman"/>
          <w:b/>
          <w:sz w:val="24"/>
          <w:szCs w:val="24"/>
        </w:rPr>
        <w:t>. Показатели эффективности и результативности</w:t>
      </w:r>
    </w:p>
    <w:p w:rsidR="00EA57DA" w:rsidRPr="00A90D60" w:rsidRDefault="00EA57DA" w:rsidP="00EA57D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90D60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EA57DA" w:rsidRPr="00A90D60" w:rsidRDefault="00EA57DA" w:rsidP="00EA57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57DA" w:rsidRPr="00A90D60" w:rsidRDefault="00EA57DA" w:rsidP="00EA57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</w:t>
      </w:r>
      <w:r>
        <w:rPr>
          <w:rFonts w:ascii="Times New Roman" w:hAnsi="Times New Roman" w:cs="Times New Roman"/>
          <w:sz w:val="24"/>
          <w:szCs w:val="24"/>
        </w:rPr>
        <w:tab/>
      </w:r>
      <w:r w:rsidRPr="00A90D60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r>
        <w:rPr>
          <w:rFonts w:ascii="Times New Roman" w:hAnsi="Times New Roman" w:cs="Times New Roman"/>
          <w:sz w:val="24"/>
          <w:szCs w:val="24"/>
        </w:rPr>
        <w:t xml:space="preserve">и результативность </w:t>
      </w:r>
      <w:proofErr w:type="gramStart"/>
      <w:r w:rsidRPr="00A90D60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 служебной деятельности специалиста-эксперта</w:t>
      </w:r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финансово-хозяйственного отдела</w:t>
      </w:r>
      <w:r w:rsidRPr="00A90D60">
        <w:rPr>
          <w:rFonts w:ascii="Times New Roman" w:hAnsi="Times New Roman" w:cs="Times New Roman"/>
          <w:sz w:val="24"/>
          <w:szCs w:val="24"/>
        </w:rPr>
        <w:t xml:space="preserve"> оценивается по следующим показателям:</w:t>
      </w:r>
    </w:p>
    <w:p w:rsidR="00EA57DA" w:rsidRDefault="00EA57DA" w:rsidP="00EA57DA">
      <w:pPr>
        <w:pStyle w:val="ConsPlusNormal"/>
        <w:widowControl/>
        <w:tabs>
          <w:tab w:val="righ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73">
        <w:rPr>
          <w:rFonts w:ascii="Times New Roman" w:hAnsi="Times New Roman" w:cs="Times New Roman"/>
          <w:sz w:val="24"/>
          <w:szCs w:val="24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и государственной гражданской службе;</w:t>
      </w:r>
    </w:p>
    <w:p w:rsidR="00EA57DA" w:rsidRPr="00894573" w:rsidRDefault="00EA57DA" w:rsidP="00EA57DA">
      <w:pPr>
        <w:pStyle w:val="ConsPlusNormal"/>
        <w:widowControl/>
        <w:tabs>
          <w:tab w:val="righ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качеству выполненной работы: подготовка документов в соответствии с установленными требованиями, полное и логическое изложение материала, юридически грамотное составление документов, отсутствие стилистических и грамматических ошибок;</w:t>
      </w:r>
    </w:p>
    <w:p w:rsidR="00EA57DA" w:rsidRPr="00894573" w:rsidRDefault="00EA57DA" w:rsidP="00EA57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73">
        <w:rPr>
          <w:rFonts w:ascii="Times New Roman" w:hAnsi="Times New Roman" w:cs="Times New Roman"/>
          <w:sz w:val="24"/>
          <w:szCs w:val="24"/>
        </w:rPr>
        <w:t>количеству возвратов на доработку ранее подготовленных документов;</w:t>
      </w:r>
    </w:p>
    <w:p w:rsidR="00EA57DA" w:rsidRPr="00894573" w:rsidRDefault="00EA57DA" w:rsidP="00EA57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73">
        <w:rPr>
          <w:rFonts w:ascii="Times New Roman" w:hAnsi="Times New Roman" w:cs="Times New Roman"/>
          <w:sz w:val="24"/>
          <w:szCs w:val="24"/>
        </w:rPr>
        <w:t>количеству повторных обращений по рассматриваемым вопросам;</w:t>
      </w:r>
    </w:p>
    <w:p w:rsidR="00EA57DA" w:rsidRPr="00894573" w:rsidRDefault="00EA57DA" w:rsidP="00EA57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73">
        <w:rPr>
          <w:rFonts w:ascii="Times New Roman" w:hAnsi="Times New Roman" w:cs="Times New Roman"/>
          <w:sz w:val="24"/>
          <w:szCs w:val="24"/>
        </w:rPr>
        <w:t>наличию у гражданского служащего поощрений за безупречную и эффективную службу;</w:t>
      </w:r>
    </w:p>
    <w:p w:rsidR="00EA57DA" w:rsidRPr="00894573" w:rsidRDefault="00EA57DA" w:rsidP="00EA57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73">
        <w:rPr>
          <w:rFonts w:ascii="Times New Roman" w:hAnsi="Times New Roman" w:cs="Times New Roman"/>
          <w:sz w:val="24"/>
          <w:szCs w:val="24"/>
        </w:rPr>
        <w:lastRenderedPageBreak/>
        <w:t>оценке профессиональных, организаторских и личностных каче</w:t>
      </w:r>
      <w:proofErr w:type="gramStart"/>
      <w:r w:rsidRPr="00894573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894573">
        <w:rPr>
          <w:rFonts w:ascii="Times New Roman" w:hAnsi="Times New Roman" w:cs="Times New Roman"/>
          <w:sz w:val="24"/>
          <w:szCs w:val="24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 иных показателей;</w:t>
      </w:r>
    </w:p>
    <w:p w:rsidR="00EA57DA" w:rsidRDefault="00EA57DA" w:rsidP="00EA57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73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поручений, рассмотрений обращений граждан и юридических лиц, соотношени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94573">
        <w:rPr>
          <w:rFonts w:ascii="Times New Roman" w:hAnsi="Times New Roman" w:cs="Times New Roman"/>
          <w:sz w:val="24"/>
          <w:szCs w:val="24"/>
        </w:rPr>
        <w:t xml:space="preserve"> количества своевременно выполненных к общему количеству индивидуальных поручений;</w:t>
      </w:r>
    </w:p>
    <w:p w:rsidR="00EA57DA" w:rsidRPr="00894573" w:rsidRDefault="00EA57DA" w:rsidP="00EA57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73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EA57DA" w:rsidRDefault="00EA57DA" w:rsidP="00EA57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73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57DA" w:rsidRPr="00894573" w:rsidRDefault="00EA57DA" w:rsidP="00EA57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73">
        <w:rPr>
          <w:rFonts w:ascii="Times New Roman" w:hAnsi="Times New Roman" w:cs="Times New Roman"/>
          <w:sz w:val="24"/>
          <w:szCs w:val="24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EA57DA" w:rsidRDefault="00EA57DA" w:rsidP="00EA57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73">
        <w:rPr>
          <w:rFonts w:ascii="Times New Roman" w:hAnsi="Times New Roman" w:cs="Times New Roman"/>
          <w:sz w:val="24"/>
          <w:szCs w:val="24"/>
        </w:rPr>
        <w:t>отсутствию жалоб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4573">
        <w:rPr>
          <w:rFonts w:ascii="Times New Roman" w:hAnsi="Times New Roman" w:cs="Times New Roman"/>
          <w:sz w:val="24"/>
          <w:szCs w:val="24"/>
        </w:rPr>
        <w:t xml:space="preserve"> юридических лиц на действия (бездействие) </w:t>
      </w:r>
      <w:r>
        <w:rPr>
          <w:rFonts w:ascii="Times New Roman" w:hAnsi="Times New Roman" w:cs="Times New Roman"/>
          <w:sz w:val="24"/>
          <w:szCs w:val="24"/>
        </w:rPr>
        <w:t>гражданского служащего;</w:t>
      </w:r>
    </w:p>
    <w:p w:rsidR="00EA57DA" w:rsidRPr="00894573" w:rsidRDefault="00EA57DA" w:rsidP="00EA57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73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действий, принимаемых решений;</w:t>
      </w:r>
    </w:p>
    <w:p w:rsidR="00EA57DA" w:rsidRPr="00894573" w:rsidRDefault="00EA57DA" w:rsidP="00EA57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73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1AEF" w:rsidRPr="00713F72" w:rsidRDefault="00AA1AEF" w:rsidP="00713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AEF" w:rsidRPr="00713F72" w:rsidRDefault="00AA1AEF" w:rsidP="00713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AEF" w:rsidRPr="00713F72" w:rsidRDefault="00AA1AEF" w:rsidP="00713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e"/>
        <w:tblW w:w="9537" w:type="dxa"/>
        <w:tblLook w:val="04A0" w:firstRow="1" w:lastRow="0" w:firstColumn="1" w:lastColumn="0" w:noHBand="0" w:noVBand="1"/>
      </w:tblPr>
      <w:tblGrid>
        <w:gridCol w:w="7479"/>
        <w:gridCol w:w="2058"/>
      </w:tblGrid>
      <w:tr w:rsidR="00EA57DA" w:rsidRPr="00523C7B" w:rsidTr="00C3699D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EA57DA" w:rsidRPr="00523C7B" w:rsidRDefault="00EA57DA" w:rsidP="00C36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финансово-хозяйственного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EA57DA" w:rsidRPr="00523C7B" w:rsidRDefault="00EA57DA" w:rsidP="00C36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А.М. </w:t>
            </w:r>
            <w:proofErr w:type="spellStart"/>
            <w:r w:rsidRPr="005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Муслимов</w:t>
            </w:r>
            <w:proofErr w:type="spellEnd"/>
          </w:p>
        </w:tc>
      </w:tr>
    </w:tbl>
    <w:p w:rsidR="00EA57DA" w:rsidRDefault="00EA57DA" w:rsidP="00713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076" w:rsidRDefault="00050076" w:rsidP="00713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076" w:rsidRDefault="00050076" w:rsidP="00713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076" w:rsidRDefault="00050076" w:rsidP="00713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076" w:rsidRDefault="00050076" w:rsidP="00713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076" w:rsidRDefault="00050076" w:rsidP="00713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076" w:rsidRDefault="00050076" w:rsidP="00713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076" w:rsidRDefault="00050076" w:rsidP="00713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076" w:rsidRDefault="00050076" w:rsidP="00713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076" w:rsidRDefault="00050076" w:rsidP="00713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076" w:rsidRDefault="00050076" w:rsidP="00713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076" w:rsidRDefault="00050076" w:rsidP="00713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076" w:rsidRDefault="00050076" w:rsidP="00713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7DA" w:rsidRPr="00050076" w:rsidRDefault="00EA57DA" w:rsidP="00EA57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50076">
        <w:rPr>
          <w:rFonts w:ascii="Times New Roman" w:hAnsi="Times New Roman" w:cs="Times New Roman"/>
          <w:sz w:val="24"/>
          <w:szCs w:val="24"/>
        </w:rPr>
        <w:t>Лист ознакомления</w:t>
      </w:r>
    </w:p>
    <w:p w:rsidR="00EA57DA" w:rsidRPr="00050076" w:rsidRDefault="00EA57DA" w:rsidP="00EA57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50076">
        <w:rPr>
          <w:rFonts w:ascii="Times New Roman" w:hAnsi="Times New Roman" w:cs="Times New Roman"/>
          <w:sz w:val="24"/>
          <w:szCs w:val="24"/>
        </w:rPr>
        <w:t xml:space="preserve">с  должностным регламентом </w:t>
      </w:r>
    </w:p>
    <w:p w:rsidR="00EA57DA" w:rsidRPr="00050076" w:rsidRDefault="00EA57DA" w:rsidP="00EA57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50076">
        <w:rPr>
          <w:rFonts w:ascii="Times New Roman" w:hAnsi="Times New Roman" w:cs="Times New Roman"/>
          <w:sz w:val="24"/>
          <w:szCs w:val="24"/>
        </w:rPr>
        <w:t xml:space="preserve">заместителя начальника отдела – главного бухгалтера </w:t>
      </w:r>
      <w:r w:rsidRPr="00050076">
        <w:rPr>
          <w:rFonts w:ascii="Times New Roman" w:hAnsi="Times New Roman" w:cs="Times New Roman"/>
          <w:sz w:val="24"/>
          <w:szCs w:val="24"/>
        </w:rPr>
        <w:br/>
        <w:t>финансово-хозяйственного отдела</w:t>
      </w:r>
      <w:r w:rsidRPr="0005007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0500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0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7DA" w:rsidRPr="00050076" w:rsidRDefault="00EA57DA" w:rsidP="00EA57D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701"/>
        <w:gridCol w:w="1698"/>
      </w:tblGrid>
      <w:tr w:rsidR="00EA57DA" w:rsidRPr="00A90D60" w:rsidTr="00C3699D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DA" w:rsidRDefault="00EA57DA" w:rsidP="00C369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A57DA" w:rsidRPr="00A90D60" w:rsidRDefault="00EA57DA" w:rsidP="00C369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6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DA" w:rsidRDefault="00EA57DA" w:rsidP="00C369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A57DA" w:rsidRPr="00A90D60" w:rsidRDefault="00EA57DA" w:rsidP="00C369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60">
              <w:rPr>
                <w:rFonts w:ascii="Times New Roman" w:hAnsi="Times New Roman" w:cs="Times New Roman"/>
                <w:sz w:val="24"/>
                <w:szCs w:val="24"/>
              </w:rPr>
              <w:t>ознакомлени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F0740E" w:rsidRDefault="00EA57DA" w:rsidP="00C3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в </w:t>
            </w:r>
            <w:r w:rsidRPr="00A90D60">
              <w:rPr>
                <w:rFonts w:ascii="Times New Roman" w:hAnsi="Times New Roman" w:cs="Times New Roman"/>
                <w:sz w:val="24"/>
                <w:szCs w:val="24"/>
              </w:rPr>
              <w:t>ознакомлении</w:t>
            </w:r>
          </w:p>
        </w:tc>
      </w:tr>
      <w:tr w:rsidR="00EA57DA" w:rsidRPr="00A90D60" w:rsidTr="00C3699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</w:tr>
      <w:tr w:rsidR="00EA57DA" w:rsidRPr="00A90D60" w:rsidTr="00C3699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DA" w:rsidRPr="00A90D60" w:rsidTr="00C36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DA" w:rsidRPr="00A90D60" w:rsidTr="00C36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DA" w:rsidRPr="00A90D60" w:rsidTr="00C36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DA" w:rsidRPr="00A90D60" w:rsidTr="00C36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DA" w:rsidRPr="00A90D60" w:rsidTr="00C36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DA" w:rsidRPr="00A90D60" w:rsidTr="00C36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DA" w:rsidRPr="00A90D60" w:rsidTr="00C36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DA" w:rsidRPr="00A90D60" w:rsidTr="00C36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DA" w:rsidRPr="00A90D60" w:rsidTr="00C36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DA" w:rsidRPr="00A90D60" w:rsidTr="00C36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DA" w:rsidRPr="00A90D60" w:rsidTr="00C36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DA" w:rsidRPr="00A90D60" w:rsidTr="00C36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DA" w:rsidRPr="00A90D60" w:rsidTr="00C36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DA" w:rsidRPr="00A90D60" w:rsidTr="00C36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DA" w:rsidRPr="00A90D60" w:rsidTr="00C36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DA" w:rsidRPr="00A90D60" w:rsidTr="00C36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A" w:rsidRPr="00A90D60" w:rsidRDefault="00EA57DA" w:rsidP="00C369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7DA" w:rsidRPr="00A90D60" w:rsidRDefault="00EA57DA" w:rsidP="00EA5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DA" w:rsidRPr="00A90D60" w:rsidRDefault="00EA57DA" w:rsidP="00EA5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DA" w:rsidRPr="00A90D60" w:rsidRDefault="00EA57DA" w:rsidP="00EA57DA">
      <w:pPr>
        <w:spacing w:after="0" w:line="240" w:lineRule="auto"/>
        <w:ind w:right="-5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7DA" w:rsidRPr="00A90D60" w:rsidRDefault="00EA57DA" w:rsidP="00EA57DA">
      <w:pPr>
        <w:spacing w:after="0" w:line="240" w:lineRule="auto"/>
        <w:ind w:right="-5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7DA" w:rsidRPr="00A90D60" w:rsidRDefault="00EA57DA" w:rsidP="00EA57DA">
      <w:pPr>
        <w:spacing w:after="0" w:line="240" w:lineRule="auto"/>
        <w:ind w:right="-5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7DA" w:rsidRPr="000C6B0E" w:rsidRDefault="00EA57DA" w:rsidP="00EA57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1AEF" w:rsidRPr="000C6B0E" w:rsidRDefault="00AA1AEF" w:rsidP="00EA5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A1AEF" w:rsidRPr="000C6B0E" w:rsidSect="00582825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D6D" w:rsidRDefault="00CE4D6D" w:rsidP="00D96AF2">
      <w:pPr>
        <w:spacing w:after="0" w:line="240" w:lineRule="auto"/>
      </w:pPr>
      <w:r>
        <w:separator/>
      </w:r>
    </w:p>
  </w:endnote>
  <w:endnote w:type="continuationSeparator" w:id="0">
    <w:p w:rsidR="00CE4D6D" w:rsidRDefault="00CE4D6D" w:rsidP="00D9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D6D" w:rsidRDefault="00CE4D6D" w:rsidP="00D96AF2">
      <w:pPr>
        <w:spacing w:after="0" w:line="240" w:lineRule="auto"/>
      </w:pPr>
      <w:r>
        <w:separator/>
      </w:r>
    </w:p>
  </w:footnote>
  <w:footnote w:type="continuationSeparator" w:id="0">
    <w:p w:rsidR="00CE4D6D" w:rsidRDefault="00CE4D6D" w:rsidP="00D96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029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F56B5" w:rsidRPr="00235C2F" w:rsidRDefault="00BF56B5">
        <w:pPr>
          <w:pStyle w:val="a3"/>
          <w:jc w:val="center"/>
          <w:rPr>
            <w:rFonts w:ascii="Times New Roman" w:hAnsi="Times New Roman" w:cs="Times New Roman"/>
          </w:rPr>
        </w:pPr>
        <w:r w:rsidRPr="00235C2F">
          <w:rPr>
            <w:rFonts w:ascii="Times New Roman" w:hAnsi="Times New Roman" w:cs="Times New Roman"/>
          </w:rPr>
          <w:fldChar w:fldCharType="begin"/>
        </w:r>
        <w:r w:rsidRPr="00235C2F">
          <w:rPr>
            <w:rFonts w:ascii="Times New Roman" w:hAnsi="Times New Roman" w:cs="Times New Roman"/>
          </w:rPr>
          <w:instrText>PAGE   \* MERGEFORMAT</w:instrText>
        </w:r>
        <w:r w:rsidRPr="00235C2F">
          <w:rPr>
            <w:rFonts w:ascii="Times New Roman" w:hAnsi="Times New Roman" w:cs="Times New Roman"/>
          </w:rPr>
          <w:fldChar w:fldCharType="separate"/>
        </w:r>
        <w:r w:rsidR="00284D22">
          <w:rPr>
            <w:rFonts w:ascii="Times New Roman" w:hAnsi="Times New Roman" w:cs="Times New Roman"/>
            <w:noProof/>
          </w:rPr>
          <w:t>12</w:t>
        </w:r>
        <w:r w:rsidRPr="00235C2F">
          <w:rPr>
            <w:rFonts w:ascii="Times New Roman" w:hAnsi="Times New Roman" w:cs="Times New Roman"/>
          </w:rPr>
          <w:fldChar w:fldCharType="end"/>
        </w:r>
      </w:p>
    </w:sdtContent>
  </w:sdt>
  <w:p w:rsidR="00BF56B5" w:rsidRDefault="00BF5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401"/>
    <w:multiLevelType w:val="hybridMultilevel"/>
    <w:tmpl w:val="3DF8B14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95B6A"/>
    <w:multiLevelType w:val="hybridMultilevel"/>
    <w:tmpl w:val="4DFC4BF8"/>
    <w:lvl w:ilvl="0" w:tplc="641C0D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BE7B32"/>
    <w:multiLevelType w:val="multilevel"/>
    <w:tmpl w:val="88360A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CE4B0F"/>
    <w:multiLevelType w:val="hybridMultilevel"/>
    <w:tmpl w:val="E6A276AE"/>
    <w:lvl w:ilvl="0" w:tplc="89B21CC6">
      <w:start w:val="1"/>
      <w:numFmt w:val="decimal"/>
      <w:lvlText w:val="3.6.%1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1F2D3B"/>
    <w:multiLevelType w:val="hybridMultilevel"/>
    <w:tmpl w:val="22A2EBC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D039C"/>
    <w:multiLevelType w:val="hybridMultilevel"/>
    <w:tmpl w:val="690681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102896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227A4"/>
    <w:multiLevelType w:val="hybridMultilevel"/>
    <w:tmpl w:val="08FC0B1A"/>
    <w:lvl w:ilvl="0" w:tplc="3B2C97B0">
      <w:start w:val="1"/>
      <w:numFmt w:val="decimal"/>
      <w:lvlText w:val="24.%1."/>
      <w:lvlJc w:val="left"/>
      <w:pPr>
        <w:ind w:left="13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7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346659EF"/>
    <w:multiLevelType w:val="hybridMultilevel"/>
    <w:tmpl w:val="F1388E02"/>
    <w:lvl w:ilvl="0" w:tplc="84DED89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15F4B"/>
    <w:multiLevelType w:val="hybridMultilevel"/>
    <w:tmpl w:val="2CFAEC7C"/>
    <w:lvl w:ilvl="0" w:tplc="E6FE37D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B6E4A"/>
    <w:multiLevelType w:val="multilevel"/>
    <w:tmpl w:val="24F088D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4.%2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1">
    <w:nsid w:val="4B471AFD"/>
    <w:multiLevelType w:val="multilevel"/>
    <w:tmpl w:val="D0D63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1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219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</w:rPr>
    </w:lvl>
  </w:abstractNum>
  <w:abstractNum w:abstractNumId="12">
    <w:nsid w:val="4E7071E5"/>
    <w:multiLevelType w:val="hybridMultilevel"/>
    <w:tmpl w:val="60AAC884"/>
    <w:lvl w:ilvl="0" w:tplc="56D47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C0474"/>
    <w:multiLevelType w:val="multilevel"/>
    <w:tmpl w:val="170ED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5EE126C0"/>
    <w:multiLevelType w:val="multilevel"/>
    <w:tmpl w:val="A85AF4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5">
    <w:nsid w:val="6A213391"/>
    <w:multiLevelType w:val="hybridMultilevel"/>
    <w:tmpl w:val="3DC06CF4"/>
    <w:lvl w:ilvl="0" w:tplc="1930A25C">
      <w:start w:val="1"/>
      <w:numFmt w:val="decimal"/>
      <w:lvlText w:val="2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C12AA4"/>
    <w:multiLevelType w:val="hybridMultilevel"/>
    <w:tmpl w:val="3042CAB6"/>
    <w:lvl w:ilvl="0" w:tplc="9F5CF2F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9A7617"/>
    <w:multiLevelType w:val="hybridMultilevel"/>
    <w:tmpl w:val="3F389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2706C8"/>
    <w:multiLevelType w:val="multilevel"/>
    <w:tmpl w:val="B350B1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CCD06DB"/>
    <w:multiLevelType w:val="multilevel"/>
    <w:tmpl w:val="98A44F1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8"/>
  </w:num>
  <w:num w:numId="5">
    <w:abstractNumId w:val="9"/>
  </w:num>
  <w:num w:numId="6">
    <w:abstractNumId w:val="19"/>
  </w:num>
  <w:num w:numId="7">
    <w:abstractNumId w:val="16"/>
  </w:num>
  <w:num w:numId="8">
    <w:abstractNumId w:val="10"/>
  </w:num>
  <w:num w:numId="9">
    <w:abstractNumId w:val="5"/>
  </w:num>
  <w:num w:numId="10">
    <w:abstractNumId w:val="15"/>
  </w:num>
  <w:num w:numId="11">
    <w:abstractNumId w:val="8"/>
  </w:num>
  <w:num w:numId="12">
    <w:abstractNumId w:val="2"/>
  </w:num>
  <w:num w:numId="13">
    <w:abstractNumId w:val="17"/>
  </w:num>
  <w:num w:numId="14">
    <w:abstractNumId w:val="3"/>
  </w:num>
  <w:num w:numId="15">
    <w:abstractNumId w:val="4"/>
  </w:num>
  <w:num w:numId="16">
    <w:abstractNumId w:val="0"/>
  </w:num>
  <w:num w:numId="17">
    <w:abstractNumId w:val="13"/>
  </w:num>
  <w:num w:numId="18">
    <w:abstractNumId w:val="1"/>
  </w:num>
  <w:num w:numId="19">
    <w:abstractNumId w:val="12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D4"/>
    <w:rsid w:val="0000018F"/>
    <w:rsid w:val="000204E2"/>
    <w:rsid w:val="0003325A"/>
    <w:rsid w:val="00040B8D"/>
    <w:rsid w:val="00050076"/>
    <w:rsid w:val="00054056"/>
    <w:rsid w:val="00054479"/>
    <w:rsid w:val="000614D3"/>
    <w:rsid w:val="00061993"/>
    <w:rsid w:val="00064A42"/>
    <w:rsid w:val="0009389E"/>
    <w:rsid w:val="00095289"/>
    <w:rsid w:val="000A6F1D"/>
    <w:rsid w:val="000B231E"/>
    <w:rsid w:val="000B39C8"/>
    <w:rsid w:val="000B7013"/>
    <w:rsid w:val="000C6B0E"/>
    <w:rsid w:val="000C7920"/>
    <w:rsid w:val="000D4BBB"/>
    <w:rsid w:val="000D6B04"/>
    <w:rsid w:val="000E0A67"/>
    <w:rsid w:val="000E1F07"/>
    <w:rsid w:val="000E2CD8"/>
    <w:rsid w:val="000E7DD5"/>
    <w:rsid w:val="00106DFA"/>
    <w:rsid w:val="001624F5"/>
    <w:rsid w:val="001861B4"/>
    <w:rsid w:val="001865A9"/>
    <w:rsid w:val="00193728"/>
    <w:rsid w:val="0019591C"/>
    <w:rsid w:val="001B76FD"/>
    <w:rsid w:val="001D1013"/>
    <w:rsid w:val="00212063"/>
    <w:rsid w:val="00215F95"/>
    <w:rsid w:val="00227F56"/>
    <w:rsid w:val="002339B0"/>
    <w:rsid w:val="00235C2F"/>
    <w:rsid w:val="00244ACF"/>
    <w:rsid w:val="00252F57"/>
    <w:rsid w:val="002530E2"/>
    <w:rsid w:val="00255A50"/>
    <w:rsid w:val="00265306"/>
    <w:rsid w:val="00274A24"/>
    <w:rsid w:val="002752EC"/>
    <w:rsid w:val="00284D22"/>
    <w:rsid w:val="002A7CF9"/>
    <w:rsid w:val="002E3019"/>
    <w:rsid w:val="002E35C3"/>
    <w:rsid w:val="002E51B7"/>
    <w:rsid w:val="002E5B1F"/>
    <w:rsid w:val="002F3CBD"/>
    <w:rsid w:val="002F475D"/>
    <w:rsid w:val="00303BAA"/>
    <w:rsid w:val="00314156"/>
    <w:rsid w:val="0034681E"/>
    <w:rsid w:val="0035619D"/>
    <w:rsid w:val="00356CD0"/>
    <w:rsid w:val="003638B8"/>
    <w:rsid w:val="003759C1"/>
    <w:rsid w:val="003A4ED2"/>
    <w:rsid w:val="003B5911"/>
    <w:rsid w:val="003B5A3A"/>
    <w:rsid w:val="003C18D1"/>
    <w:rsid w:val="003C24E5"/>
    <w:rsid w:val="003C52B9"/>
    <w:rsid w:val="003C5D98"/>
    <w:rsid w:val="003E0F84"/>
    <w:rsid w:val="00401281"/>
    <w:rsid w:val="0040218F"/>
    <w:rsid w:val="00402DA0"/>
    <w:rsid w:val="004331C1"/>
    <w:rsid w:val="00441133"/>
    <w:rsid w:val="0044467C"/>
    <w:rsid w:val="00472600"/>
    <w:rsid w:val="004943EC"/>
    <w:rsid w:val="004A1949"/>
    <w:rsid w:val="004A1A81"/>
    <w:rsid w:val="004A5B5D"/>
    <w:rsid w:val="004D6CF2"/>
    <w:rsid w:val="004E4B69"/>
    <w:rsid w:val="004E4BA0"/>
    <w:rsid w:val="004F05BA"/>
    <w:rsid w:val="004F75BB"/>
    <w:rsid w:val="0050703A"/>
    <w:rsid w:val="00547057"/>
    <w:rsid w:val="00550356"/>
    <w:rsid w:val="00557650"/>
    <w:rsid w:val="00571508"/>
    <w:rsid w:val="00582825"/>
    <w:rsid w:val="00585178"/>
    <w:rsid w:val="0058736B"/>
    <w:rsid w:val="0059322A"/>
    <w:rsid w:val="005B5277"/>
    <w:rsid w:val="005B6779"/>
    <w:rsid w:val="005C000B"/>
    <w:rsid w:val="005C2530"/>
    <w:rsid w:val="005D644C"/>
    <w:rsid w:val="005F0B9C"/>
    <w:rsid w:val="0060749E"/>
    <w:rsid w:val="00625173"/>
    <w:rsid w:val="00643F7D"/>
    <w:rsid w:val="00652669"/>
    <w:rsid w:val="00674FFA"/>
    <w:rsid w:val="0067691B"/>
    <w:rsid w:val="00680590"/>
    <w:rsid w:val="00683AED"/>
    <w:rsid w:val="006906E7"/>
    <w:rsid w:val="006A146E"/>
    <w:rsid w:val="006B55A5"/>
    <w:rsid w:val="006D05D0"/>
    <w:rsid w:val="006E016E"/>
    <w:rsid w:val="00713F72"/>
    <w:rsid w:val="007303BD"/>
    <w:rsid w:val="00756992"/>
    <w:rsid w:val="00761460"/>
    <w:rsid w:val="007776FE"/>
    <w:rsid w:val="00782987"/>
    <w:rsid w:val="00796830"/>
    <w:rsid w:val="007A08BC"/>
    <w:rsid w:val="007B341B"/>
    <w:rsid w:val="007B3DD8"/>
    <w:rsid w:val="007E17AD"/>
    <w:rsid w:val="007E5A93"/>
    <w:rsid w:val="007E7769"/>
    <w:rsid w:val="00807DB6"/>
    <w:rsid w:val="00841BE8"/>
    <w:rsid w:val="00843F0F"/>
    <w:rsid w:val="00855D15"/>
    <w:rsid w:val="0086484D"/>
    <w:rsid w:val="008651D5"/>
    <w:rsid w:val="008A7F0D"/>
    <w:rsid w:val="008C795E"/>
    <w:rsid w:val="009031B3"/>
    <w:rsid w:val="00907A06"/>
    <w:rsid w:val="00925CE2"/>
    <w:rsid w:val="009560FF"/>
    <w:rsid w:val="00996898"/>
    <w:rsid w:val="009B2A5E"/>
    <w:rsid w:val="009C0826"/>
    <w:rsid w:val="009D4DF7"/>
    <w:rsid w:val="009F4E1A"/>
    <w:rsid w:val="00A00805"/>
    <w:rsid w:val="00A01BF3"/>
    <w:rsid w:val="00A21A5A"/>
    <w:rsid w:val="00A27C24"/>
    <w:rsid w:val="00A30A23"/>
    <w:rsid w:val="00A42445"/>
    <w:rsid w:val="00A54E28"/>
    <w:rsid w:val="00A655DA"/>
    <w:rsid w:val="00A67A38"/>
    <w:rsid w:val="00A83DDB"/>
    <w:rsid w:val="00A940E2"/>
    <w:rsid w:val="00AA1AEF"/>
    <w:rsid w:val="00AB6AB2"/>
    <w:rsid w:val="00AB769D"/>
    <w:rsid w:val="00AC7EEA"/>
    <w:rsid w:val="00B00885"/>
    <w:rsid w:val="00B07C52"/>
    <w:rsid w:val="00B37B95"/>
    <w:rsid w:val="00B45CEB"/>
    <w:rsid w:val="00B579F5"/>
    <w:rsid w:val="00B63AB6"/>
    <w:rsid w:val="00B6482A"/>
    <w:rsid w:val="00B67202"/>
    <w:rsid w:val="00B958AA"/>
    <w:rsid w:val="00BA14EF"/>
    <w:rsid w:val="00BB5153"/>
    <w:rsid w:val="00BB592A"/>
    <w:rsid w:val="00BE4EAC"/>
    <w:rsid w:val="00BE730B"/>
    <w:rsid w:val="00BF56B5"/>
    <w:rsid w:val="00BF68DB"/>
    <w:rsid w:val="00C311D2"/>
    <w:rsid w:val="00C3405F"/>
    <w:rsid w:val="00C412AB"/>
    <w:rsid w:val="00C9384B"/>
    <w:rsid w:val="00C9557F"/>
    <w:rsid w:val="00C976AB"/>
    <w:rsid w:val="00CB14CC"/>
    <w:rsid w:val="00CB1610"/>
    <w:rsid w:val="00CE04B2"/>
    <w:rsid w:val="00CE3552"/>
    <w:rsid w:val="00CE4D6D"/>
    <w:rsid w:val="00D05F09"/>
    <w:rsid w:val="00D2212E"/>
    <w:rsid w:val="00D54D2A"/>
    <w:rsid w:val="00D81DAB"/>
    <w:rsid w:val="00D96AF2"/>
    <w:rsid w:val="00DA5886"/>
    <w:rsid w:val="00DA7ECA"/>
    <w:rsid w:val="00DB61B5"/>
    <w:rsid w:val="00DD4085"/>
    <w:rsid w:val="00DD6DDE"/>
    <w:rsid w:val="00DF6591"/>
    <w:rsid w:val="00E023AC"/>
    <w:rsid w:val="00E30DBA"/>
    <w:rsid w:val="00E3156B"/>
    <w:rsid w:val="00E53848"/>
    <w:rsid w:val="00E605B4"/>
    <w:rsid w:val="00E70DA5"/>
    <w:rsid w:val="00E73CD4"/>
    <w:rsid w:val="00E74209"/>
    <w:rsid w:val="00E94AB3"/>
    <w:rsid w:val="00EA57DA"/>
    <w:rsid w:val="00EB3576"/>
    <w:rsid w:val="00EE21D2"/>
    <w:rsid w:val="00F00BA9"/>
    <w:rsid w:val="00F12F16"/>
    <w:rsid w:val="00F32C6B"/>
    <w:rsid w:val="00F5540A"/>
    <w:rsid w:val="00F64B3D"/>
    <w:rsid w:val="00F76BF4"/>
    <w:rsid w:val="00F800C3"/>
    <w:rsid w:val="00F80CB8"/>
    <w:rsid w:val="00F8141D"/>
    <w:rsid w:val="00F81426"/>
    <w:rsid w:val="00F963D2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05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24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B3576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402D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02DA0"/>
  </w:style>
  <w:style w:type="paragraph" w:styleId="a9">
    <w:name w:val="No Spacing"/>
    <w:uiPriority w:val="1"/>
    <w:qFormat/>
    <w:rsid w:val="000C6B0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468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7C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7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624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4F05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1">
    <w:name w:val="Основной текст (2)_"/>
    <w:link w:val="22"/>
    <w:rsid w:val="00303BA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03BAA"/>
    <w:pPr>
      <w:widowControl w:val="0"/>
      <w:shd w:val="clear" w:color="auto" w:fill="FFFFFF"/>
      <w:spacing w:after="300" w:line="320" w:lineRule="exact"/>
      <w:ind w:hanging="380"/>
    </w:pPr>
    <w:rPr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F81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141D"/>
  </w:style>
  <w:style w:type="paragraph" w:styleId="ac">
    <w:name w:val="Balloon Text"/>
    <w:basedOn w:val="a"/>
    <w:link w:val="ad"/>
    <w:uiPriority w:val="99"/>
    <w:semiHidden/>
    <w:unhideWhenUsed/>
    <w:rsid w:val="003B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5A3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20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semiHidden/>
    <w:unhideWhenUsed/>
    <w:rsid w:val="005828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05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24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B3576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402D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02DA0"/>
  </w:style>
  <w:style w:type="paragraph" w:styleId="a9">
    <w:name w:val="No Spacing"/>
    <w:uiPriority w:val="1"/>
    <w:qFormat/>
    <w:rsid w:val="000C6B0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468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7C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7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624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4F05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1">
    <w:name w:val="Основной текст (2)_"/>
    <w:link w:val="22"/>
    <w:rsid w:val="00303BA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03BAA"/>
    <w:pPr>
      <w:widowControl w:val="0"/>
      <w:shd w:val="clear" w:color="auto" w:fill="FFFFFF"/>
      <w:spacing w:after="300" w:line="320" w:lineRule="exact"/>
      <w:ind w:hanging="380"/>
    </w:pPr>
    <w:rPr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F81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141D"/>
  </w:style>
  <w:style w:type="paragraph" w:styleId="ac">
    <w:name w:val="Balloon Text"/>
    <w:basedOn w:val="a"/>
    <w:link w:val="ad"/>
    <w:uiPriority w:val="99"/>
    <w:semiHidden/>
    <w:unhideWhenUsed/>
    <w:rsid w:val="003B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5A3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20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semiHidden/>
    <w:unhideWhenUsed/>
    <w:rsid w:val="00582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D7C115FCB97105C510FB481B89ED4ADF01FA6A310303AC94BA8E961816AC5FD53269D1B0EDAE0E35DE22EC31Dt8R9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D7C115FCB97105C510FB481B89ED4ADF01EA2A3133F3AC94BA8E961816AC5FD53269D1B0EDAE0E35DE22EC31Dt8R9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7C115FCB97105C510FB481B89ED4ADF01EA2A3133F3AC94BA8E961816AC5FD4126C5170FDFFFE35BF7789258D5D2E216B9FF1E6A36A218tDR9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B1EE4-8A30-4C98-8DB0-EE082F99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4719</Words>
  <Characters>26900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</dc:creator>
  <cp:lastModifiedBy>Джуккаева Алина Сагитовна</cp:lastModifiedBy>
  <cp:revision>8</cp:revision>
  <cp:lastPrinted>2019-05-22T18:35:00Z</cp:lastPrinted>
  <dcterms:created xsi:type="dcterms:W3CDTF">2017-11-22T09:48:00Z</dcterms:created>
  <dcterms:modified xsi:type="dcterms:W3CDTF">2019-06-18T13:32:00Z</dcterms:modified>
</cp:coreProperties>
</file>